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6" w:rsidRDefault="00523196" w:rsidP="00523196">
      <w:pPr>
        <w:spacing w:after="0" w:line="480" w:lineRule="auto"/>
        <w:contextualSpacing/>
        <w:mirrorIndents/>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Running Head: INDEXES, VIEWS, AND STORED PROCEDURES</w:t>
      </w:r>
    </w:p>
    <w:p w:rsidR="00523196" w:rsidRDefault="00523196" w:rsidP="00523196">
      <w:pPr>
        <w:spacing w:after="0" w:line="480" w:lineRule="auto"/>
        <w:contextualSpacing/>
        <w:mirrorIndents/>
        <w:rPr>
          <w:rFonts w:ascii="Times New Roman" w:hAnsi="Times New Roman" w:cs="Times New Roman"/>
          <w:bCs/>
          <w:sz w:val="24"/>
          <w:szCs w:val="24"/>
        </w:rPr>
      </w:pPr>
    </w:p>
    <w:p w:rsidR="00523196" w:rsidRDefault="00523196" w:rsidP="00523196">
      <w:pPr>
        <w:spacing w:after="0" w:line="480" w:lineRule="auto"/>
        <w:contextualSpacing/>
        <w:mirrorIndents/>
        <w:rPr>
          <w:rFonts w:ascii="Times New Roman" w:hAnsi="Times New Roman" w:cs="Times New Roman"/>
          <w:bCs/>
          <w:sz w:val="24"/>
          <w:szCs w:val="24"/>
        </w:rPr>
      </w:pPr>
    </w:p>
    <w:p w:rsidR="00523196" w:rsidRDefault="00523196" w:rsidP="00523196">
      <w:pPr>
        <w:spacing w:after="0" w:line="480" w:lineRule="auto"/>
        <w:contextualSpacing/>
        <w:mirrorIndents/>
        <w:rPr>
          <w:rFonts w:ascii="Times New Roman" w:hAnsi="Times New Roman" w:cs="Times New Roman"/>
          <w:bCs/>
          <w:sz w:val="24"/>
          <w:szCs w:val="24"/>
        </w:rPr>
      </w:pPr>
    </w:p>
    <w:p w:rsidR="00523196" w:rsidRDefault="00523196" w:rsidP="00523196">
      <w:pPr>
        <w:spacing w:after="0" w:line="480" w:lineRule="auto"/>
        <w:contextualSpacing/>
        <w:mirrorIndents/>
        <w:rPr>
          <w:rFonts w:ascii="Times New Roman" w:hAnsi="Times New Roman" w:cs="Times New Roman"/>
          <w:bCs/>
          <w:sz w:val="24"/>
          <w:szCs w:val="24"/>
        </w:rPr>
      </w:pPr>
    </w:p>
    <w:p w:rsidR="00523196" w:rsidRDefault="00523196" w:rsidP="00523196">
      <w:pPr>
        <w:spacing w:after="0" w:line="480" w:lineRule="auto"/>
        <w:contextualSpacing/>
        <w:mirrorIndents/>
        <w:jc w:val="center"/>
        <w:rPr>
          <w:rFonts w:ascii="Times New Roman" w:hAnsi="Times New Roman" w:cs="Times New Roman"/>
          <w:bCs/>
          <w:sz w:val="24"/>
          <w:szCs w:val="24"/>
        </w:rPr>
      </w:pPr>
      <w:r w:rsidRPr="00523196">
        <w:rPr>
          <w:rFonts w:ascii="Times New Roman" w:hAnsi="Times New Roman" w:cs="Times New Roman"/>
          <w:bCs/>
          <w:sz w:val="24"/>
          <w:szCs w:val="24"/>
        </w:rPr>
        <w:t>SQL Queries: Indexes, Views, and Stored Procedures</w:t>
      </w:r>
    </w:p>
    <w:p w:rsidR="00523196" w:rsidRDefault="00523196" w:rsidP="00523196">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523196" w:rsidRPr="00523196" w:rsidRDefault="00523196" w:rsidP="0052319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523196" w:rsidRDefault="00523196" w:rsidP="00523196">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804BA8" w:rsidRPr="00523196" w:rsidRDefault="00523196" w:rsidP="00523196">
      <w:pPr>
        <w:spacing w:after="0" w:line="480" w:lineRule="auto"/>
        <w:contextualSpacing/>
        <w:mirrorIndents/>
        <w:jc w:val="center"/>
        <w:rPr>
          <w:rFonts w:ascii="Times New Roman" w:hAnsi="Times New Roman" w:cs="Times New Roman"/>
          <w:sz w:val="24"/>
          <w:szCs w:val="24"/>
        </w:rPr>
      </w:pPr>
      <w:r w:rsidRPr="00523196">
        <w:rPr>
          <w:rFonts w:ascii="Times New Roman" w:hAnsi="Times New Roman" w:cs="Times New Roman"/>
          <w:bCs/>
          <w:sz w:val="24"/>
          <w:szCs w:val="24"/>
        </w:rPr>
        <w:lastRenderedPageBreak/>
        <w:t>SQL Queries:</w:t>
      </w:r>
      <w:r w:rsidR="00804BA8" w:rsidRPr="00523196">
        <w:rPr>
          <w:rFonts w:ascii="Times New Roman" w:hAnsi="Times New Roman" w:cs="Times New Roman"/>
          <w:bCs/>
          <w:sz w:val="24"/>
          <w:szCs w:val="24"/>
        </w:rPr>
        <w:t xml:space="preserve"> In</w:t>
      </w:r>
      <w:r w:rsidRPr="00523196">
        <w:rPr>
          <w:rFonts w:ascii="Times New Roman" w:hAnsi="Times New Roman" w:cs="Times New Roman"/>
          <w:bCs/>
          <w:sz w:val="24"/>
          <w:szCs w:val="24"/>
        </w:rPr>
        <w:t>dexes, Views, and Stored Procedures</w:t>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t>Create an index on the job column of the employee table.</w:t>
      </w:r>
    </w:p>
    <w:p w:rsidR="00804BA8" w:rsidRPr="00523196" w:rsidRDefault="00A2221F"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07D08ECB" wp14:editId="6702C614">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95350"/>
                    </a:xfrm>
                    <a:prstGeom prst="rect">
                      <a:avLst/>
                    </a:prstGeom>
                  </pic:spPr>
                </pic:pic>
              </a:graphicData>
            </a:graphic>
          </wp:inline>
        </w:drawing>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t>Create an index on the combination of department identification number and basic salary columns of the employee table.</w:t>
      </w:r>
    </w:p>
    <w:p w:rsidR="00A2221F" w:rsidRPr="00523196" w:rsidRDefault="00A2221F"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7075E047" wp14:editId="7529FD06">
            <wp:extent cx="59436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95350"/>
                    </a:xfrm>
                    <a:prstGeom prst="rect">
                      <a:avLst/>
                    </a:prstGeom>
                  </pic:spPr>
                </pic:pic>
              </a:graphicData>
            </a:graphic>
          </wp:inline>
        </w:drawing>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t xml:space="preserve">Create a view </w:t>
      </w:r>
      <w:proofErr w:type="spellStart"/>
      <w:r w:rsidRPr="00523196">
        <w:rPr>
          <w:rFonts w:ascii="Times New Roman" w:hAnsi="Times New Roman" w:cs="Times New Roman"/>
          <w:sz w:val="24"/>
          <w:szCs w:val="24"/>
        </w:rPr>
        <w:t>Emp_vw</w:t>
      </w:r>
      <w:proofErr w:type="spellEnd"/>
      <w:r w:rsidRPr="00523196">
        <w:rPr>
          <w:rFonts w:ascii="Times New Roman" w:hAnsi="Times New Roman" w:cs="Times New Roman"/>
          <w:sz w:val="24"/>
          <w:szCs w:val="24"/>
        </w:rPr>
        <w:t xml:space="preserve"> containing the employee number, the employee name, the department number, and the department name. Ensure that the view allows users only to view, and not to update, the data.</w:t>
      </w:r>
    </w:p>
    <w:p w:rsidR="00803AD6" w:rsidRPr="00523196" w:rsidRDefault="00803AD6"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66DCCB55" wp14:editId="3F717B55">
            <wp:extent cx="5943600" cy="1633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33220"/>
                    </a:xfrm>
                    <a:prstGeom prst="rect">
                      <a:avLst/>
                    </a:prstGeom>
                  </pic:spPr>
                </pic:pic>
              </a:graphicData>
            </a:graphic>
          </wp:inline>
        </w:drawing>
      </w:r>
    </w:p>
    <w:p w:rsidR="00523196" w:rsidRDefault="00523196">
      <w:pPr>
        <w:rPr>
          <w:rFonts w:ascii="Times New Roman" w:hAnsi="Times New Roman" w:cs="Times New Roman"/>
          <w:sz w:val="24"/>
          <w:szCs w:val="24"/>
        </w:rPr>
      </w:pPr>
      <w:r>
        <w:rPr>
          <w:rFonts w:ascii="Times New Roman" w:hAnsi="Times New Roman" w:cs="Times New Roman"/>
          <w:sz w:val="24"/>
          <w:szCs w:val="24"/>
        </w:rPr>
        <w:br w:type="page"/>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lastRenderedPageBreak/>
        <w:t xml:space="preserve">Create a view </w:t>
      </w:r>
      <w:proofErr w:type="spellStart"/>
      <w:r w:rsidRPr="00523196">
        <w:rPr>
          <w:rFonts w:ascii="Times New Roman" w:hAnsi="Times New Roman" w:cs="Times New Roman"/>
          <w:sz w:val="24"/>
          <w:szCs w:val="24"/>
        </w:rPr>
        <w:t>emp_dept_view</w:t>
      </w:r>
      <w:proofErr w:type="spellEnd"/>
      <w:r w:rsidRPr="00523196">
        <w:rPr>
          <w:rFonts w:ascii="Times New Roman" w:hAnsi="Times New Roman" w:cs="Times New Roman"/>
          <w:sz w:val="24"/>
          <w:szCs w:val="24"/>
        </w:rPr>
        <w:t xml:space="preserve"> containing the employee name and department name columns from the employee and department table.</w:t>
      </w:r>
    </w:p>
    <w:p w:rsidR="0007439D" w:rsidRPr="00523196" w:rsidRDefault="0007439D"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7F954497" wp14:editId="1C755775">
            <wp:extent cx="5943600" cy="1211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211580"/>
                    </a:xfrm>
                    <a:prstGeom prst="rect">
                      <a:avLst/>
                    </a:prstGeom>
                  </pic:spPr>
                </pic:pic>
              </a:graphicData>
            </a:graphic>
          </wp:inline>
        </w:drawing>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t>Create a function that returns the day of the week for a specified date.</w:t>
      </w:r>
    </w:p>
    <w:p w:rsidR="004B03B0" w:rsidRPr="00523196" w:rsidRDefault="004B03B0"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5CA8EE0E" wp14:editId="57C18506">
            <wp:extent cx="5943600" cy="2686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86685"/>
                    </a:xfrm>
                    <a:prstGeom prst="rect">
                      <a:avLst/>
                    </a:prstGeom>
                  </pic:spPr>
                </pic:pic>
              </a:graphicData>
            </a:graphic>
          </wp:inline>
        </w:drawing>
      </w:r>
    </w:p>
    <w:p w:rsidR="00523196" w:rsidRDefault="00523196">
      <w:pPr>
        <w:rPr>
          <w:rFonts w:ascii="Times New Roman" w:hAnsi="Times New Roman" w:cs="Times New Roman"/>
          <w:sz w:val="24"/>
          <w:szCs w:val="24"/>
        </w:rPr>
      </w:pPr>
      <w:r>
        <w:rPr>
          <w:rFonts w:ascii="Times New Roman" w:hAnsi="Times New Roman" w:cs="Times New Roman"/>
          <w:sz w:val="24"/>
          <w:szCs w:val="24"/>
        </w:rPr>
        <w:br w:type="page"/>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lastRenderedPageBreak/>
        <w:t>Create a procedure that accepts a department number, computes the total basic salaries for that department, and displays both the department number and the total basic salaries.</w:t>
      </w:r>
    </w:p>
    <w:p w:rsidR="00C91FE6" w:rsidRPr="00523196" w:rsidRDefault="00C91FE6" w:rsidP="00523196">
      <w:pPr>
        <w:spacing w:after="0" w:line="480" w:lineRule="auto"/>
        <w:contextualSpacing/>
        <w:mirrorIndents/>
        <w:jc w:val="center"/>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36190D46" wp14:editId="7A1F04F4">
            <wp:extent cx="4851400" cy="262265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4313" cy="2624233"/>
                    </a:xfrm>
                    <a:prstGeom prst="rect">
                      <a:avLst/>
                    </a:prstGeom>
                  </pic:spPr>
                </pic:pic>
              </a:graphicData>
            </a:graphic>
          </wp:inline>
        </w:drawing>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t>Create a procedure that accepts an employee number and a job. In the procedure, determine if the employee has the specified job or not. If the employee has the job, display the employee's ID number. If the employee does not have that job, display the employee's name and his or her actual job title.</w:t>
      </w:r>
    </w:p>
    <w:p w:rsidR="001E2954" w:rsidRPr="00523196" w:rsidRDefault="001E2954" w:rsidP="00523196">
      <w:pPr>
        <w:spacing w:after="0" w:line="480" w:lineRule="auto"/>
        <w:contextualSpacing/>
        <w:mirrorIndents/>
        <w:jc w:val="center"/>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130DEC45" wp14:editId="182DCEA3">
            <wp:extent cx="4742151" cy="315231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47655" cy="3155974"/>
                    </a:xfrm>
                    <a:prstGeom prst="rect">
                      <a:avLst/>
                    </a:prstGeom>
                  </pic:spPr>
                </pic:pic>
              </a:graphicData>
            </a:graphic>
          </wp:inline>
        </w:drawing>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lastRenderedPageBreak/>
        <w:t xml:space="preserve">Create a trigger to store a copy of any record deleted from the employee table into a table called </w:t>
      </w:r>
      <w:proofErr w:type="spellStart"/>
      <w:r w:rsidRPr="00523196">
        <w:rPr>
          <w:rFonts w:ascii="Times New Roman" w:hAnsi="Times New Roman" w:cs="Times New Roman"/>
          <w:sz w:val="24"/>
          <w:szCs w:val="24"/>
        </w:rPr>
        <w:t>Emp_temp</w:t>
      </w:r>
      <w:proofErr w:type="spellEnd"/>
      <w:r w:rsidRPr="00523196">
        <w:rPr>
          <w:rFonts w:ascii="Times New Roman" w:hAnsi="Times New Roman" w:cs="Times New Roman"/>
          <w:sz w:val="24"/>
          <w:szCs w:val="24"/>
        </w:rPr>
        <w:t xml:space="preserve">. Assume that the </w:t>
      </w:r>
      <w:proofErr w:type="spellStart"/>
      <w:r w:rsidRPr="00523196">
        <w:rPr>
          <w:rFonts w:ascii="Times New Roman" w:hAnsi="Times New Roman" w:cs="Times New Roman"/>
          <w:sz w:val="24"/>
          <w:szCs w:val="24"/>
        </w:rPr>
        <w:t>Emp_temp</w:t>
      </w:r>
      <w:proofErr w:type="spellEnd"/>
      <w:r w:rsidRPr="00523196">
        <w:rPr>
          <w:rFonts w:ascii="Times New Roman" w:hAnsi="Times New Roman" w:cs="Times New Roman"/>
          <w:sz w:val="24"/>
          <w:szCs w:val="24"/>
        </w:rPr>
        <w:t xml:space="preserve"> table has the same structure as the employee table.</w:t>
      </w:r>
    </w:p>
    <w:p w:rsidR="00CF51AE" w:rsidRPr="00523196" w:rsidRDefault="00CF51AE"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305D0634" wp14:editId="7BC3BB33">
            <wp:extent cx="5943600" cy="4371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371975"/>
                    </a:xfrm>
                    <a:prstGeom prst="rect">
                      <a:avLst/>
                    </a:prstGeom>
                  </pic:spPr>
                </pic:pic>
              </a:graphicData>
            </a:graphic>
          </wp:inline>
        </w:drawing>
      </w:r>
    </w:p>
    <w:p w:rsidR="00804BA8" w:rsidRPr="00523196" w:rsidRDefault="00804BA8" w:rsidP="00523196">
      <w:pPr>
        <w:numPr>
          <w:ilvl w:val="0"/>
          <w:numId w:val="1"/>
        </w:num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t>Create a trigger that displays the message "</w:t>
      </w:r>
      <w:proofErr w:type="spellStart"/>
      <w:r w:rsidRPr="00523196">
        <w:rPr>
          <w:rFonts w:ascii="Times New Roman" w:hAnsi="Times New Roman" w:cs="Times New Roman"/>
          <w:sz w:val="24"/>
          <w:szCs w:val="24"/>
        </w:rPr>
        <w:t>Emp</w:t>
      </w:r>
      <w:proofErr w:type="spellEnd"/>
      <w:r w:rsidRPr="00523196">
        <w:rPr>
          <w:rFonts w:ascii="Times New Roman" w:hAnsi="Times New Roman" w:cs="Times New Roman"/>
          <w:sz w:val="24"/>
          <w:szCs w:val="24"/>
        </w:rPr>
        <w:t xml:space="preserve"> table updated" when an update to the employee table increases the employee's basic salary.</w:t>
      </w:r>
    </w:p>
    <w:p w:rsidR="00DB49BE" w:rsidRDefault="00523196"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noProof/>
          <w:sz w:val="24"/>
          <w:szCs w:val="24"/>
        </w:rPr>
        <w:drawing>
          <wp:inline distT="0" distB="0" distL="0" distR="0" wp14:anchorId="1EF18A37" wp14:editId="33502F08">
            <wp:extent cx="5943600" cy="16332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633220"/>
                    </a:xfrm>
                    <a:prstGeom prst="rect">
                      <a:avLst/>
                    </a:prstGeom>
                  </pic:spPr>
                </pic:pic>
              </a:graphicData>
            </a:graphic>
          </wp:inline>
        </w:drawing>
      </w:r>
    </w:p>
    <w:p w:rsidR="00523196" w:rsidRPr="00523196" w:rsidRDefault="00523196" w:rsidP="00523196">
      <w:pPr>
        <w:spacing w:after="0" w:line="480" w:lineRule="auto"/>
        <w:contextualSpacing/>
        <w:mirrorIndents/>
        <w:jc w:val="center"/>
        <w:rPr>
          <w:rFonts w:ascii="Times New Roman" w:hAnsi="Times New Roman" w:cs="Times New Roman"/>
          <w:sz w:val="24"/>
          <w:szCs w:val="24"/>
        </w:rPr>
      </w:pPr>
      <w:r w:rsidRPr="00523196">
        <w:rPr>
          <w:rFonts w:ascii="Times New Roman" w:hAnsi="Times New Roman" w:cs="Times New Roman"/>
          <w:sz w:val="24"/>
          <w:szCs w:val="24"/>
        </w:rPr>
        <w:lastRenderedPageBreak/>
        <w:t>Reference</w:t>
      </w:r>
    </w:p>
    <w:p w:rsidR="00523196" w:rsidRPr="00523196" w:rsidRDefault="00523196" w:rsidP="00523196">
      <w:pPr>
        <w:pStyle w:val="Bibliography"/>
        <w:spacing w:after="0" w:line="480" w:lineRule="auto"/>
        <w:ind w:left="720" w:hanging="720"/>
        <w:contextualSpacing/>
        <w:mirrorIndents/>
        <w:rPr>
          <w:rFonts w:ascii="Times New Roman" w:hAnsi="Times New Roman" w:cs="Times New Roman"/>
          <w:noProof/>
          <w:sz w:val="24"/>
          <w:szCs w:val="24"/>
          <w:lang w:val="en-AU"/>
        </w:rPr>
      </w:pPr>
      <w:r w:rsidRPr="00523196">
        <w:rPr>
          <w:rFonts w:ascii="Times New Roman" w:hAnsi="Times New Roman" w:cs="Times New Roman"/>
          <w:sz w:val="24"/>
          <w:szCs w:val="24"/>
        </w:rPr>
        <w:fldChar w:fldCharType="begin"/>
      </w:r>
      <w:r w:rsidRPr="00523196">
        <w:rPr>
          <w:rFonts w:ascii="Times New Roman" w:hAnsi="Times New Roman" w:cs="Times New Roman"/>
          <w:sz w:val="24"/>
          <w:szCs w:val="24"/>
          <w:lang w:val="en-AU"/>
        </w:rPr>
        <w:instrText xml:space="preserve"> BIBLIOGRAPHY  \l 3081 </w:instrText>
      </w:r>
      <w:r w:rsidRPr="00523196">
        <w:rPr>
          <w:rFonts w:ascii="Times New Roman" w:hAnsi="Times New Roman" w:cs="Times New Roman"/>
          <w:sz w:val="24"/>
          <w:szCs w:val="24"/>
        </w:rPr>
        <w:fldChar w:fldCharType="separate"/>
      </w:r>
      <w:r w:rsidRPr="00523196">
        <w:rPr>
          <w:rFonts w:ascii="Times New Roman" w:hAnsi="Times New Roman" w:cs="Times New Roman"/>
          <w:noProof/>
          <w:sz w:val="24"/>
          <w:szCs w:val="24"/>
          <w:lang w:val="en-AU"/>
        </w:rPr>
        <w:t xml:space="preserve">Coronel, C., Morris, S., &amp; Rob, P. (2012). </w:t>
      </w:r>
      <w:r w:rsidRPr="00523196">
        <w:rPr>
          <w:rFonts w:ascii="Times New Roman" w:hAnsi="Times New Roman" w:cs="Times New Roman"/>
          <w:i/>
          <w:iCs/>
          <w:noProof/>
          <w:sz w:val="24"/>
          <w:szCs w:val="24"/>
          <w:lang w:val="en-AU"/>
        </w:rPr>
        <w:t>Database Systems: Design, Implementation, and Management</w:t>
      </w:r>
      <w:r w:rsidRPr="00523196">
        <w:rPr>
          <w:rFonts w:ascii="Times New Roman" w:hAnsi="Times New Roman" w:cs="Times New Roman"/>
          <w:noProof/>
          <w:sz w:val="24"/>
          <w:szCs w:val="24"/>
          <w:lang w:val="en-AU"/>
        </w:rPr>
        <w:t xml:space="preserve"> (10th ed.). Boston, MA, USA: Cengage Learning.</w:t>
      </w:r>
    </w:p>
    <w:p w:rsidR="00523196" w:rsidRPr="00523196" w:rsidRDefault="00523196" w:rsidP="00523196">
      <w:pPr>
        <w:spacing w:after="0" w:line="480" w:lineRule="auto"/>
        <w:contextualSpacing/>
        <w:mirrorIndents/>
        <w:rPr>
          <w:rFonts w:ascii="Times New Roman" w:hAnsi="Times New Roman" w:cs="Times New Roman"/>
          <w:sz w:val="24"/>
          <w:szCs w:val="24"/>
        </w:rPr>
      </w:pPr>
      <w:r w:rsidRPr="00523196">
        <w:rPr>
          <w:rFonts w:ascii="Times New Roman" w:hAnsi="Times New Roman" w:cs="Times New Roman"/>
          <w:sz w:val="24"/>
          <w:szCs w:val="24"/>
        </w:rPr>
        <w:fldChar w:fldCharType="end"/>
      </w:r>
    </w:p>
    <w:sectPr w:rsidR="00523196" w:rsidRPr="00523196">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E7" w:rsidRDefault="000378E7" w:rsidP="00523196">
      <w:pPr>
        <w:spacing w:after="0" w:line="240" w:lineRule="auto"/>
      </w:pPr>
      <w:r>
        <w:separator/>
      </w:r>
    </w:p>
  </w:endnote>
  <w:endnote w:type="continuationSeparator" w:id="0">
    <w:p w:rsidR="000378E7" w:rsidRDefault="000378E7" w:rsidP="005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E7" w:rsidRDefault="000378E7" w:rsidP="00523196">
      <w:pPr>
        <w:spacing w:after="0" w:line="240" w:lineRule="auto"/>
      </w:pPr>
      <w:r>
        <w:separator/>
      </w:r>
    </w:p>
  </w:footnote>
  <w:footnote w:type="continuationSeparator" w:id="0">
    <w:p w:rsidR="000378E7" w:rsidRDefault="000378E7" w:rsidP="0052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96" w:rsidRPr="00523196" w:rsidRDefault="00523196">
    <w:pPr>
      <w:pStyle w:val="Header"/>
      <w:jc w:val="right"/>
      <w:rPr>
        <w:rFonts w:ascii="Times New Roman" w:hAnsi="Times New Roman" w:cs="Times New Roman"/>
        <w:sz w:val="24"/>
        <w:szCs w:val="24"/>
      </w:rPr>
    </w:pPr>
    <w:r w:rsidRPr="00523196">
      <w:rPr>
        <w:rFonts w:ascii="Times New Roman" w:hAnsi="Times New Roman" w:cs="Times New Roman"/>
        <w:sz w:val="24"/>
        <w:szCs w:val="24"/>
      </w:rPr>
      <w:t xml:space="preserve">Indexes, Views, and Stored Procedures     </w:t>
    </w:r>
    <w:sdt>
      <w:sdtPr>
        <w:rPr>
          <w:rFonts w:ascii="Times New Roman" w:hAnsi="Times New Roman" w:cs="Times New Roman"/>
          <w:sz w:val="24"/>
          <w:szCs w:val="24"/>
        </w:rPr>
        <w:id w:val="1081789766"/>
        <w:docPartObj>
          <w:docPartGallery w:val="Page Numbers (Top of Page)"/>
          <w:docPartUnique/>
        </w:docPartObj>
      </w:sdtPr>
      <w:sdtEndPr>
        <w:rPr>
          <w:noProof/>
        </w:rPr>
      </w:sdtEndPr>
      <w:sdtContent>
        <w:r w:rsidRPr="00523196">
          <w:rPr>
            <w:rFonts w:ascii="Times New Roman" w:hAnsi="Times New Roman" w:cs="Times New Roman"/>
            <w:sz w:val="24"/>
            <w:szCs w:val="24"/>
          </w:rPr>
          <w:fldChar w:fldCharType="begin"/>
        </w:r>
        <w:r w:rsidRPr="00523196">
          <w:rPr>
            <w:rFonts w:ascii="Times New Roman" w:hAnsi="Times New Roman" w:cs="Times New Roman"/>
            <w:sz w:val="24"/>
            <w:szCs w:val="24"/>
          </w:rPr>
          <w:instrText xml:space="preserve"> PAGE   \* MERGEFORMAT </w:instrText>
        </w:r>
        <w:r w:rsidRPr="00523196">
          <w:rPr>
            <w:rFonts w:ascii="Times New Roman" w:hAnsi="Times New Roman" w:cs="Times New Roman"/>
            <w:sz w:val="24"/>
            <w:szCs w:val="24"/>
          </w:rPr>
          <w:fldChar w:fldCharType="separate"/>
        </w:r>
        <w:r w:rsidR="006042A9">
          <w:rPr>
            <w:rFonts w:ascii="Times New Roman" w:hAnsi="Times New Roman" w:cs="Times New Roman"/>
            <w:noProof/>
            <w:sz w:val="24"/>
            <w:szCs w:val="24"/>
          </w:rPr>
          <w:t>1</w:t>
        </w:r>
        <w:r w:rsidRPr="00523196">
          <w:rPr>
            <w:rFonts w:ascii="Times New Roman" w:hAnsi="Times New Roman" w:cs="Times New Roman"/>
            <w:noProof/>
            <w:sz w:val="24"/>
            <w:szCs w:val="24"/>
          </w:rPr>
          <w:fldChar w:fldCharType="end"/>
        </w:r>
      </w:sdtContent>
    </w:sdt>
  </w:p>
  <w:p w:rsidR="00523196" w:rsidRPr="00523196" w:rsidRDefault="0052319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07E31"/>
    <w:multiLevelType w:val="multilevel"/>
    <w:tmpl w:val="06E8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A8"/>
    <w:rsid w:val="000378E7"/>
    <w:rsid w:val="0007439D"/>
    <w:rsid w:val="001E2954"/>
    <w:rsid w:val="004B03B0"/>
    <w:rsid w:val="00523196"/>
    <w:rsid w:val="005A69FC"/>
    <w:rsid w:val="006042A9"/>
    <w:rsid w:val="00803AD6"/>
    <w:rsid w:val="00804BA8"/>
    <w:rsid w:val="00A2221F"/>
    <w:rsid w:val="00C91FE6"/>
    <w:rsid w:val="00CF51AE"/>
    <w:rsid w:val="00DB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1F"/>
    <w:rPr>
      <w:rFonts w:ascii="Tahoma" w:hAnsi="Tahoma" w:cs="Tahoma"/>
      <w:sz w:val="16"/>
      <w:szCs w:val="16"/>
    </w:rPr>
  </w:style>
  <w:style w:type="paragraph" w:styleId="Header">
    <w:name w:val="header"/>
    <w:basedOn w:val="Normal"/>
    <w:link w:val="HeaderChar"/>
    <w:uiPriority w:val="99"/>
    <w:unhideWhenUsed/>
    <w:rsid w:val="0052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96"/>
  </w:style>
  <w:style w:type="paragraph" w:styleId="Footer">
    <w:name w:val="footer"/>
    <w:basedOn w:val="Normal"/>
    <w:link w:val="FooterChar"/>
    <w:uiPriority w:val="99"/>
    <w:unhideWhenUsed/>
    <w:rsid w:val="0052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96"/>
  </w:style>
  <w:style w:type="paragraph" w:styleId="Bibliography">
    <w:name w:val="Bibliography"/>
    <w:basedOn w:val="Normal"/>
    <w:next w:val="Normal"/>
    <w:uiPriority w:val="37"/>
    <w:unhideWhenUsed/>
    <w:rsid w:val="00523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1F"/>
    <w:rPr>
      <w:rFonts w:ascii="Tahoma" w:hAnsi="Tahoma" w:cs="Tahoma"/>
      <w:sz w:val="16"/>
      <w:szCs w:val="16"/>
    </w:rPr>
  </w:style>
  <w:style w:type="paragraph" w:styleId="Header">
    <w:name w:val="header"/>
    <w:basedOn w:val="Normal"/>
    <w:link w:val="HeaderChar"/>
    <w:uiPriority w:val="99"/>
    <w:unhideWhenUsed/>
    <w:rsid w:val="0052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96"/>
  </w:style>
  <w:style w:type="paragraph" w:styleId="Footer">
    <w:name w:val="footer"/>
    <w:basedOn w:val="Normal"/>
    <w:link w:val="FooterChar"/>
    <w:uiPriority w:val="99"/>
    <w:unhideWhenUsed/>
    <w:rsid w:val="0052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96"/>
  </w:style>
  <w:style w:type="paragraph" w:styleId="Bibliography">
    <w:name w:val="Bibliography"/>
    <w:basedOn w:val="Normal"/>
    <w:next w:val="Normal"/>
    <w:uiPriority w:val="37"/>
    <w:unhideWhenUsed/>
    <w:rsid w:val="0052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s>
</file>

<file path=customXml/itemProps1.xml><?xml version="1.0" encoding="utf-8"?>
<ds:datastoreItem xmlns:ds="http://schemas.openxmlformats.org/officeDocument/2006/customXml" ds:itemID="{2F93D86D-03DF-4387-B993-AA5D441A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2013-01-05T00:15:00Z</dcterms:created>
  <dcterms:modified xsi:type="dcterms:W3CDTF">2013-01-05T05:28:00Z</dcterms:modified>
</cp:coreProperties>
</file>