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995" w:rsidRPr="008A6995" w:rsidRDefault="008A6995" w:rsidP="008A6995">
      <w:pPr>
        <w:spacing w:after="0" w:line="480" w:lineRule="auto"/>
        <w:contextualSpacing/>
        <w:mirrorIndents/>
        <w:rPr>
          <w:rFonts w:ascii="Times New Roman" w:eastAsia="Times New Roman" w:hAnsi="Times New Roman" w:cs="Times New Roman"/>
          <w:color w:val="000000"/>
          <w:sz w:val="24"/>
          <w:szCs w:val="24"/>
        </w:rPr>
      </w:pPr>
      <w:bookmarkStart w:id="0" w:name="_GoBack"/>
      <w:bookmarkEnd w:id="0"/>
      <w:r w:rsidRPr="008A6995">
        <w:rPr>
          <w:rFonts w:ascii="Times New Roman" w:eastAsia="Times New Roman" w:hAnsi="Times New Roman" w:cs="Times New Roman"/>
          <w:color w:val="000000"/>
          <w:sz w:val="24"/>
          <w:szCs w:val="24"/>
        </w:rPr>
        <w:t>Running Head: DISABILITIES AND ACCESSIBILITY</w:t>
      </w:r>
    </w:p>
    <w:p w:rsidR="008A6995" w:rsidRPr="008A6995" w:rsidRDefault="008A6995" w:rsidP="008A6995">
      <w:pPr>
        <w:spacing w:after="0" w:line="480" w:lineRule="auto"/>
        <w:contextualSpacing/>
        <w:mirrorIndents/>
        <w:rPr>
          <w:rFonts w:ascii="Times New Roman" w:eastAsia="Times New Roman" w:hAnsi="Times New Roman" w:cs="Times New Roman"/>
          <w:color w:val="000000"/>
          <w:sz w:val="24"/>
          <w:szCs w:val="24"/>
        </w:rPr>
      </w:pPr>
    </w:p>
    <w:p w:rsidR="008A6995" w:rsidRPr="008A6995" w:rsidRDefault="008A6995" w:rsidP="008A6995">
      <w:pPr>
        <w:spacing w:after="0" w:line="480" w:lineRule="auto"/>
        <w:contextualSpacing/>
        <w:mirrorIndents/>
        <w:rPr>
          <w:rFonts w:ascii="Times New Roman" w:eastAsia="Times New Roman" w:hAnsi="Times New Roman" w:cs="Times New Roman"/>
          <w:color w:val="000000"/>
          <w:sz w:val="24"/>
          <w:szCs w:val="24"/>
        </w:rPr>
      </w:pPr>
    </w:p>
    <w:p w:rsidR="008A6995" w:rsidRPr="008A6995" w:rsidRDefault="008A6995" w:rsidP="008A6995">
      <w:pPr>
        <w:spacing w:after="0" w:line="480" w:lineRule="auto"/>
        <w:contextualSpacing/>
        <w:mirrorIndents/>
        <w:rPr>
          <w:rFonts w:ascii="Times New Roman" w:eastAsia="Times New Roman" w:hAnsi="Times New Roman" w:cs="Times New Roman"/>
          <w:color w:val="000000"/>
          <w:sz w:val="24"/>
          <w:szCs w:val="24"/>
        </w:rPr>
      </w:pPr>
    </w:p>
    <w:p w:rsidR="008A6995" w:rsidRPr="008A6995" w:rsidRDefault="008A6995" w:rsidP="008A6995">
      <w:pPr>
        <w:spacing w:after="0" w:line="480" w:lineRule="auto"/>
        <w:contextualSpacing/>
        <w:mirrorIndents/>
        <w:rPr>
          <w:rFonts w:ascii="Times New Roman" w:eastAsia="Times New Roman" w:hAnsi="Times New Roman" w:cs="Times New Roman"/>
          <w:color w:val="000000"/>
          <w:sz w:val="24"/>
          <w:szCs w:val="24"/>
        </w:rPr>
      </w:pPr>
    </w:p>
    <w:p w:rsidR="008A6995" w:rsidRPr="008A6995" w:rsidRDefault="008A6995" w:rsidP="008A6995">
      <w:pPr>
        <w:pBdr>
          <w:bottom w:val="single" w:sz="6" w:space="3" w:color="EEEEEE"/>
        </w:pBdr>
        <w:spacing w:after="0" w:line="480" w:lineRule="auto"/>
        <w:contextualSpacing/>
        <w:mirrorIndents/>
        <w:jc w:val="center"/>
        <w:rPr>
          <w:rFonts w:ascii="Times New Roman" w:eastAsia="Times New Roman" w:hAnsi="Times New Roman" w:cs="Times New Roman"/>
          <w:color w:val="000000"/>
          <w:sz w:val="24"/>
          <w:szCs w:val="24"/>
        </w:rPr>
      </w:pPr>
      <w:r w:rsidRPr="008A6995">
        <w:rPr>
          <w:rFonts w:ascii="Times New Roman" w:eastAsia="Times New Roman" w:hAnsi="Times New Roman" w:cs="Times New Roman"/>
          <w:color w:val="000000"/>
          <w:sz w:val="24"/>
          <w:szCs w:val="24"/>
        </w:rPr>
        <w:t>Week 3 Group Discussion: Disabilities and Accessibility</w:t>
      </w:r>
    </w:p>
    <w:p w:rsidR="008A6995" w:rsidRPr="008A6995" w:rsidRDefault="008A6995" w:rsidP="008A6995">
      <w:pPr>
        <w:pBdr>
          <w:bottom w:val="single" w:sz="6" w:space="3" w:color="EEEEEE"/>
        </w:pBdr>
        <w:spacing w:after="0" w:line="480" w:lineRule="auto"/>
        <w:contextualSpacing/>
        <w:mirrorIndents/>
        <w:jc w:val="center"/>
        <w:rPr>
          <w:rFonts w:ascii="Times New Roman" w:eastAsia="Times New Roman" w:hAnsi="Times New Roman" w:cs="Times New Roman"/>
          <w:color w:val="000000"/>
          <w:sz w:val="24"/>
          <w:szCs w:val="24"/>
        </w:rPr>
      </w:pPr>
      <w:r w:rsidRPr="008A6995">
        <w:rPr>
          <w:rFonts w:ascii="Times New Roman" w:eastAsia="Times New Roman" w:hAnsi="Times New Roman" w:cs="Times New Roman"/>
          <w:color w:val="000000"/>
          <w:sz w:val="24"/>
          <w:szCs w:val="24"/>
        </w:rPr>
        <w:t>Jered McClure</w:t>
      </w:r>
    </w:p>
    <w:p w:rsidR="008A6995" w:rsidRPr="008A6995" w:rsidRDefault="008A6995" w:rsidP="008A6995">
      <w:pPr>
        <w:pBdr>
          <w:bottom w:val="single" w:sz="6" w:space="3" w:color="EEEEEE"/>
        </w:pBdr>
        <w:spacing w:after="0" w:line="480" w:lineRule="auto"/>
        <w:contextualSpacing/>
        <w:mirrorIndents/>
        <w:jc w:val="center"/>
        <w:rPr>
          <w:rFonts w:ascii="Times New Roman" w:eastAsia="Times New Roman" w:hAnsi="Times New Roman" w:cs="Times New Roman"/>
          <w:color w:val="000000"/>
          <w:sz w:val="24"/>
          <w:szCs w:val="24"/>
        </w:rPr>
      </w:pPr>
      <w:r w:rsidRPr="008A6995">
        <w:rPr>
          <w:rFonts w:ascii="Times New Roman" w:eastAsia="Times New Roman" w:hAnsi="Times New Roman" w:cs="Times New Roman"/>
          <w:color w:val="000000"/>
          <w:sz w:val="24"/>
          <w:szCs w:val="24"/>
        </w:rPr>
        <w:t>Walden University</w:t>
      </w:r>
    </w:p>
    <w:p w:rsidR="008A6995" w:rsidRPr="008A6995" w:rsidRDefault="008A6995" w:rsidP="008A6995">
      <w:pPr>
        <w:spacing w:after="0" w:line="480" w:lineRule="auto"/>
        <w:contextualSpacing/>
        <w:mirrorIndents/>
        <w:rPr>
          <w:rFonts w:ascii="Times New Roman" w:eastAsia="Times New Roman" w:hAnsi="Times New Roman" w:cs="Times New Roman"/>
          <w:color w:val="000000"/>
          <w:sz w:val="24"/>
          <w:szCs w:val="24"/>
        </w:rPr>
      </w:pPr>
      <w:r w:rsidRPr="008A6995">
        <w:rPr>
          <w:rFonts w:ascii="Times New Roman" w:eastAsia="Times New Roman" w:hAnsi="Times New Roman" w:cs="Times New Roman"/>
          <w:color w:val="000000"/>
          <w:sz w:val="24"/>
          <w:szCs w:val="24"/>
        </w:rPr>
        <w:br w:type="page"/>
      </w:r>
    </w:p>
    <w:p w:rsidR="008A6995" w:rsidRPr="008A6995" w:rsidRDefault="008A6995" w:rsidP="008A6995">
      <w:pPr>
        <w:pBdr>
          <w:bottom w:val="single" w:sz="6" w:space="3" w:color="EEEEEE"/>
        </w:pBdr>
        <w:spacing w:after="0" w:line="480" w:lineRule="auto"/>
        <w:contextualSpacing/>
        <w:mirrorIndents/>
        <w:jc w:val="center"/>
        <w:rPr>
          <w:rFonts w:ascii="Times New Roman" w:eastAsia="Times New Roman" w:hAnsi="Times New Roman" w:cs="Times New Roman"/>
          <w:color w:val="000000"/>
          <w:sz w:val="24"/>
          <w:szCs w:val="24"/>
        </w:rPr>
      </w:pPr>
      <w:r w:rsidRPr="008A6995">
        <w:rPr>
          <w:rFonts w:ascii="Times New Roman" w:eastAsia="Times New Roman" w:hAnsi="Times New Roman" w:cs="Times New Roman"/>
          <w:color w:val="000000"/>
          <w:sz w:val="24"/>
          <w:szCs w:val="24"/>
        </w:rPr>
        <w:lastRenderedPageBreak/>
        <w:t>Week 3 Group Discussion: Disabilities and Accessibility</w:t>
      </w:r>
    </w:p>
    <w:p w:rsidR="00E0147F" w:rsidRPr="008A6995" w:rsidRDefault="00E0147F" w:rsidP="008A6995">
      <w:pPr>
        <w:pBdr>
          <w:bottom w:val="single" w:sz="6" w:space="3" w:color="EEEEEE"/>
        </w:pBdr>
        <w:spacing w:after="0" w:line="480" w:lineRule="auto"/>
        <w:ind w:firstLine="720"/>
        <w:contextualSpacing/>
        <w:mirrorIndents/>
        <w:rPr>
          <w:rFonts w:ascii="Times New Roman" w:eastAsia="Times New Roman" w:hAnsi="Times New Roman" w:cs="Times New Roman"/>
          <w:color w:val="000000"/>
          <w:sz w:val="24"/>
          <w:szCs w:val="24"/>
        </w:rPr>
      </w:pPr>
      <w:r w:rsidRPr="008A6995">
        <w:rPr>
          <w:rFonts w:ascii="Times New Roman" w:eastAsia="Times New Roman" w:hAnsi="Times New Roman" w:cs="Times New Roman"/>
          <w:color w:val="000000"/>
          <w:sz w:val="24"/>
          <w:szCs w:val="24"/>
        </w:rPr>
        <w:t>The six disabilities addressed in this week’s content were: color blindness, epilepsy, vision impairment, blindness, hearing impairment, deafness, and physical impairment. Each of these disabilities has a drastic effect on the overall accessibility of digital content.</w:t>
      </w:r>
      <w:r w:rsidR="006F5480" w:rsidRPr="008A6995">
        <w:rPr>
          <w:rFonts w:ascii="Times New Roman" w:eastAsia="Times New Roman" w:hAnsi="Times New Roman" w:cs="Times New Roman"/>
          <w:color w:val="000000"/>
          <w:sz w:val="24"/>
          <w:szCs w:val="24"/>
        </w:rPr>
        <w:t xml:space="preserve"> However, this does not mean that persons with one or more disabilities should be unable to access that content.</w:t>
      </w:r>
    </w:p>
    <w:p w:rsidR="006F5480" w:rsidRPr="008A6995" w:rsidRDefault="006F5480" w:rsidP="008A6995">
      <w:pPr>
        <w:pBdr>
          <w:bottom w:val="single" w:sz="6" w:space="3" w:color="EEEEEE"/>
        </w:pBdr>
        <w:spacing w:after="0" w:line="480" w:lineRule="auto"/>
        <w:contextualSpacing/>
        <w:mirrorIndents/>
        <w:rPr>
          <w:rFonts w:ascii="Times New Roman" w:eastAsia="Times New Roman" w:hAnsi="Times New Roman" w:cs="Times New Roman"/>
          <w:color w:val="000000"/>
          <w:sz w:val="24"/>
          <w:szCs w:val="24"/>
        </w:rPr>
      </w:pPr>
      <w:r w:rsidRPr="008A6995">
        <w:rPr>
          <w:rFonts w:ascii="Times New Roman" w:eastAsia="Times New Roman" w:hAnsi="Times New Roman" w:cs="Times New Roman"/>
          <w:color w:val="000000"/>
          <w:sz w:val="24"/>
          <w:szCs w:val="24"/>
        </w:rPr>
        <w:tab/>
        <w:t>Vision focused disabilities are generally the most obvious issues which must be overcome. To cater to those people who are color blind, a site should use other means than color of conveying information</w:t>
      </w:r>
      <w:sdt>
        <w:sdtPr>
          <w:rPr>
            <w:rFonts w:ascii="Times New Roman" w:eastAsia="Times New Roman" w:hAnsi="Times New Roman" w:cs="Times New Roman"/>
            <w:color w:val="000000"/>
            <w:sz w:val="24"/>
            <w:szCs w:val="24"/>
          </w:rPr>
          <w:id w:val="-833216937"/>
          <w:citation/>
        </w:sdtPr>
        <w:sdtContent>
          <w:r w:rsidRPr="008A6995">
            <w:rPr>
              <w:rFonts w:ascii="Times New Roman" w:eastAsia="Times New Roman" w:hAnsi="Times New Roman" w:cs="Times New Roman"/>
              <w:color w:val="000000"/>
              <w:sz w:val="24"/>
              <w:szCs w:val="24"/>
            </w:rPr>
            <w:fldChar w:fldCharType="begin"/>
          </w:r>
          <w:r w:rsidRPr="008A6995">
            <w:rPr>
              <w:rFonts w:ascii="Times New Roman" w:eastAsia="Times New Roman" w:hAnsi="Times New Roman" w:cs="Times New Roman"/>
              <w:color w:val="000000"/>
              <w:sz w:val="24"/>
              <w:szCs w:val="24"/>
              <w:lang w:val="en-AU"/>
            </w:rPr>
            <w:instrText xml:space="preserve">CITATION W3C08 \p 1.4.1 \l 3081 </w:instrText>
          </w:r>
          <w:r w:rsidRPr="008A6995">
            <w:rPr>
              <w:rFonts w:ascii="Times New Roman" w:eastAsia="Times New Roman" w:hAnsi="Times New Roman" w:cs="Times New Roman"/>
              <w:color w:val="000000"/>
              <w:sz w:val="24"/>
              <w:szCs w:val="24"/>
            </w:rPr>
            <w:fldChar w:fldCharType="separate"/>
          </w:r>
          <w:r w:rsidRPr="008A6995">
            <w:rPr>
              <w:rFonts w:ascii="Times New Roman" w:eastAsia="Times New Roman" w:hAnsi="Times New Roman" w:cs="Times New Roman"/>
              <w:noProof/>
              <w:color w:val="000000"/>
              <w:sz w:val="24"/>
              <w:szCs w:val="24"/>
              <w:lang w:val="en-AU"/>
            </w:rPr>
            <w:t xml:space="preserve"> (W3C, 2008, p. 1.4.1)</w:t>
          </w:r>
          <w:r w:rsidRPr="008A6995">
            <w:rPr>
              <w:rFonts w:ascii="Times New Roman" w:eastAsia="Times New Roman" w:hAnsi="Times New Roman" w:cs="Times New Roman"/>
              <w:color w:val="000000"/>
              <w:sz w:val="24"/>
              <w:szCs w:val="24"/>
            </w:rPr>
            <w:fldChar w:fldCharType="end"/>
          </w:r>
        </w:sdtContent>
      </w:sdt>
      <w:r w:rsidRPr="008A6995">
        <w:rPr>
          <w:rFonts w:ascii="Times New Roman" w:eastAsia="Times New Roman" w:hAnsi="Times New Roman" w:cs="Times New Roman"/>
          <w:color w:val="000000"/>
          <w:sz w:val="24"/>
          <w:szCs w:val="24"/>
        </w:rPr>
        <w:t>. Additionally, contrast between data objects should be maintained to a “ratio of at least 4.5:1”</w:t>
      </w:r>
      <w:sdt>
        <w:sdtPr>
          <w:rPr>
            <w:rFonts w:ascii="Times New Roman" w:eastAsia="Times New Roman" w:hAnsi="Times New Roman" w:cs="Times New Roman"/>
            <w:color w:val="000000"/>
            <w:sz w:val="24"/>
            <w:szCs w:val="24"/>
          </w:rPr>
          <w:id w:val="1186560400"/>
          <w:citation/>
        </w:sdtPr>
        <w:sdtContent>
          <w:r w:rsidRPr="008A6995">
            <w:rPr>
              <w:rFonts w:ascii="Times New Roman" w:eastAsia="Times New Roman" w:hAnsi="Times New Roman" w:cs="Times New Roman"/>
              <w:color w:val="000000"/>
              <w:sz w:val="24"/>
              <w:szCs w:val="24"/>
            </w:rPr>
            <w:fldChar w:fldCharType="begin"/>
          </w:r>
          <w:r w:rsidRPr="008A6995">
            <w:rPr>
              <w:rFonts w:ascii="Times New Roman" w:eastAsia="Times New Roman" w:hAnsi="Times New Roman" w:cs="Times New Roman"/>
              <w:color w:val="000000"/>
              <w:sz w:val="24"/>
              <w:szCs w:val="24"/>
              <w:lang w:val="en-AU"/>
            </w:rPr>
            <w:instrText xml:space="preserve">CITATION W3C08 \p 1.4.3 \l 3081 </w:instrText>
          </w:r>
          <w:r w:rsidRPr="008A6995">
            <w:rPr>
              <w:rFonts w:ascii="Times New Roman" w:eastAsia="Times New Roman" w:hAnsi="Times New Roman" w:cs="Times New Roman"/>
              <w:color w:val="000000"/>
              <w:sz w:val="24"/>
              <w:szCs w:val="24"/>
            </w:rPr>
            <w:fldChar w:fldCharType="separate"/>
          </w:r>
          <w:r w:rsidRPr="008A6995">
            <w:rPr>
              <w:rFonts w:ascii="Times New Roman" w:eastAsia="Times New Roman" w:hAnsi="Times New Roman" w:cs="Times New Roman"/>
              <w:noProof/>
              <w:color w:val="000000"/>
              <w:sz w:val="24"/>
              <w:szCs w:val="24"/>
              <w:lang w:val="en-AU"/>
            </w:rPr>
            <w:t xml:space="preserve"> (W3C, 2008, p. 1.4.3)</w:t>
          </w:r>
          <w:r w:rsidRPr="008A6995">
            <w:rPr>
              <w:rFonts w:ascii="Times New Roman" w:eastAsia="Times New Roman" w:hAnsi="Times New Roman" w:cs="Times New Roman"/>
              <w:color w:val="000000"/>
              <w:sz w:val="24"/>
              <w:szCs w:val="24"/>
            </w:rPr>
            <w:fldChar w:fldCharType="end"/>
          </w:r>
        </w:sdtContent>
      </w:sdt>
      <w:r w:rsidRPr="008A6995">
        <w:rPr>
          <w:rFonts w:ascii="Times New Roman" w:eastAsia="Times New Roman" w:hAnsi="Times New Roman" w:cs="Times New Roman"/>
          <w:color w:val="000000"/>
          <w:sz w:val="24"/>
          <w:szCs w:val="24"/>
        </w:rPr>
        <w:t xml:space="preserve">. These two </w:t>
      </w:r>
      <w:r w:rsidR="007749DD" w:rsidRPr="008A6995">
        <w:rPr>
          <w:rFonts w:ascii="Times New Roman" w:eastAsia="Times New Roman" w:hAnsi="Times New Roman" w:cs="Times New Roman"/>
          <w:color w:val="000000"/>
          <w:sz w:val="24"/>
          <w:szCs w:val="24"/>
        </w:rPr>
        <w:t>rules will ensure that the color palate of a site is not a hindrance to its users.</w:t>
      </w:r>
    </w:p>
    <w:p w:rsidR="007749DD" w:rsidRPr="008A6995" w:rsidRDefault="007749DD" w:rsidP="008A6995">
      <w:pPr>
        <w:pBdr>
          <w:bottom w:val="single" w:sz="6" w:space="3" w:color="EEEEEE"/>
        </w:pBdr>
        <w:spacing w:after="0" w:line="480" w:lineRule="auto"/>
        <w:contextualSpacing/>
        <w:mirrorIndents/>
        <w:rPr>
          <w:rFonts w:ascii="Times New Roman" w:eastAsia="Times New Roman" w:hAnsi="Times New Roman" w:cs="Times New Roman"/>
          <w:color w:val="000000"/>
          <w:sz w:val="24"/>
          <w:szCs w:val="24"/>
        </w:rPr>
      </w:pPr>
      <w:r w:rsidRPr="008A6995">
        <w:rPr>
          <w:rFonts w:ascii="Times New Roman" w:eastAsia="Times New Roman" w:hAnsi="Times New Roman" w:cs="Times New Roman"/>
          <w:color w:val="000000"/>
          <w:sz w:val="24"/>
          <w:szCs w:val="24"/>
        </w:rPr>
        <w:tab/>
        <w:t>For those people who are visually impaired, or blind, visual data may be inaccessible regardless of layout. However, this does not mean that the data itself is inaccessible. By formatting the site so that all content is readable via assistive technology, such as Thunderstorm and WebbIE, these users will have access to the content, as well</w:t>
      </w:r>
      <w:sdt>
        <w:sdtPr>
          <w:rPr>
            <w:rFonts w:ascii="Times New Roman" w:eastAsia="Times New Roman" w:hAnsi="Times New Roman" w:cs="Times New Roman"/>
            <w:color w:val="000000"/>
            <w:sz w:val="24"/>
            <w:szCs w:val="24"/>
          </w:rPr>
          <w:id w:val="928308598"/>
          <w:citation/>
        </w:sdtPr>
        <w:sdtContent>
          <w:r w:rsidRPr="008A6995">
            <w:rPr>
              <w:rFonts w:ascii="Times New Roman" w:eastAsia="Times New Roman" w:hAnsi="Times New Roman" w:cs="Times New Roman"/>
              <w:color w:val="000000"/>
              <w:sz w:val="24"/>
              <w:szCs w:val="24"/>
            </w:rPr>
            <w:fldChar w:fldCharType="begin"/>
          </w:r>
          <w:r w:rsidRPr="008A6995">
            <w:rPr>
              <w:rFonts w:ascii="Times New Roman" w:eastAsia="Times New Roman" w:hAnsi="Times New Roman" w:cs="Times New Roman"/>
              <w:color w:val="000000"/>
              <w:sz w:val="24"/>
              <w:szCs w:val="24"/>
              <w:lang w:val="en-AU"/>
            </w:rPr>
            <w:instrText xml:space="preserve"> CITATION Scr12 \l 3081 </w:instrText>
          </w:r>
          <w:r w:rsidRPr="008A6995">
            <w:rPr>
              <w:rFonts w:ascii="Times New Roman" w:eastAsia="Times New Roman" w:hAnsi="Times New Roman" w:cs="Times New Roman"/>
              <w:color w:val="000000"/>
              <w:sz w:val="24"/>
              <w:szCs w:val="24"/>
            </w:rPr>
            <w:fldChar w:fldCharType="separate"/>
          </w:r>
          <w:r w:rsidRPr="008A6995">
            <w:rPr>
              <w:rFonts w:ascii="Times New Roman" w:eastAsia="Times New Roman" w:hAnsi="Times New Roman" w:cs="Times New Roman"/>
              <w:noProof/>
              <w:color w:val="000000"/>
              <w:sz w:val="24"/>
              <w:szCs w:val="24"/>
              <w:lang w:val="en-AU"/>
            </w:rPr>
            <w:t xml:space="preserve"> (Screenreader.net CIC, 2012)</w:t>
          </w:r>
          <w:r w:rsidRPr="008A6995">
            <w:rPr>
              <w:rFonts w:ascii="Times New Roman" w:eastAsia="Times New Roman" w:hAnsi="Times New Roman" w:cs="Times New Roman"/>
              <w:color w:val="000000"/>
              <w:sz w:val="24"/>
              <w:szCs w:val="24"/>
            </w:rPr>
            <w:fldChar w:fldCharType="end"/>
          </w:r>
        </w:sdtContent>
      </w:sdt>
      <w:sdt>
        <w:sdtPr>
          <w:rPr>
            <w:rFonts w:ascii="Times New Roman" w:eastAsia="Times New Roman" w:hAnsi="Times New Roman" w:cs="Times New Roman"/>
            <w:color w:val="000000"/>
            <w:sz w:val="24"/>
            <w:szCs w:val="24"/>
          </w:rPr>
          <w:id w:val="1530148478"/>
          <w:citation/>
        </w:sdtPr>
        <w:sdtContent>
          <w:r w:rsidRPr="008A6995">
            <w:rPr>
              <w:rFonts w:ascii="Times New Roman" w:eastAsia="Times New Roman" w:hAnsi="Times New Roman" w:cs="Times New Roman"/>
              <w:color w:val="000000"/>
              <w:sz w:val="24"/>
              <w:szCs w:val="24"/>
            </w:rPr>
            <w:fldChar w:fldCharType="begin"/>
          </w:r>
          <w:r w:rsidRPr="008A6995">
            <w:rPr>
              <w:rFonts w:ascii="Times New Roman" w:eastAsia="Times New Roman" w:hAnsi="Times New Roman" w:cs="Times New Roman"/>
              <w:color w:val="000000"/>
              <w:sz w:val="24"/>
              <w:szCs w:val="24"/>
              <w:lang w:val="en-AU"/>
            </w:rPr>
            <w:instrText xml:space="preserve"> CITATION WebNA \l 3081 </w:instrText>
          </w:r>
          <w:r w:rsidRPr="008A6995">
            <w:rPr>
              <w:rFonts w:ascii="Times New Roman" w:eastAsia="Times New Roman" w:hAnsi="Times New Roman" w:cs="Times New Roman"/>
              <w:color w:val="000000"/>
              <w:sz w:val="24"/>
              <w:szCs w:val="24"/>
            </w:rPr>
            <w:fldChar w:fldCharType="separate"/>
          </w:r>
          <w:r w:rsidRPr="008A6995">
            <w:rPr>
              <w:rFonts w:ascii="Times New Roman" w:eastAsia="Times New Roman" w:hAnsi="Times New Roman" w:cs="Times New Roman"/>
              <w:noProof/>
              <w:color w:val="000000"/>
              <w:sz w:val="24"/>
              <w:szCs w:val="24"/>
              <w:lang w:val="en-AU"/>
            </w:rPr>
            <w:t xml:space="preserve"> (WebbIE, NA)</w:t>
          </w:r>
          <w:r w:rsidRPr="008A6995">
            <w:rPr>
              <w:rFonts w:ascii="Times New Roman" w:eastAsia="Times New Roman" w:hAnsi="Times New Roman" w:cs="Times New Roman"/>
              <w:color w:val="000000"/>
              <w:sz w:val="24"/>
              <w:szCs w:val="24"/>
            </w:rPr>
            <w:fldChar w:fldCharType="end"/>
          </w:r>
        </w:sdtContent>
      </w:sdt>
      <w:r w:rsidRPr="008A6995">
        <w:rPr>
          <w:rFonts w:ascii="Times New Roman" w:eastAsia="Times New Roman" w:hAnsi="Times New Roman" w:cs="Times New Roman"/>
          <w:color w:val="000000"/>
          <w:sz w:val="24"/>
          <w:szCs w:val="24"/>
        </w:rPr>
        <w:t>.</w:t>
      </w:r>
    </w:p>
    <w:p w:rsidR="00F3550F" w:rsidRPr="008A6995" w:rsidRDefault="00E555C3" w:rsidP="008A6995">
      <w:pPr>
        <w:pBdr>
          <w:bottom w:val="single" w:sz="6" w:space="3" w:color="EEEEEE"/>
        </w:pBdr>
        <w:spacing w:after="0" w:line="480" w:lineRule="auto"/>
        <w:contextualSpacing/>
        <w:mirrorIndents/>
        <w:rPr>
          <w:rFonts w:ascii="Times New Roman" w:eastAsia="Times New Roman" w:hAnsi="Times New Roman" w:cs="Times New Roman"/>
          <w:color w:val="000000"/>
          <w:sz w:val="24"/>
          <w:szCs w:val="24"/>
        </w:rPr>
      </w:pPr>
      <w:r w:rsidRPr="008A6995">
        <w:rPr>
          <w:rFonts w:ascii="Times New Roman" w:eastAsia="Times New Roman" w:hAnsi="Times New Roman" w:cs="Times New Roman"/>
          <w:color w:val="000000"/>
          <w:sz w:val="24"/>
          <w:szCs w:val="24"/>
        </w:rPr>
        <w:tab/>
        <w:t xml:space="preserve">The internet has been both a boon and a source of frustration for those people who are hearing impaired, or deaf. Tom </w:t>
      </w:r>
      <w:proofErr w:type="spellStart"/>
      <w:r w:rsidRPr="008A6995">
        <w:rPr>
          <w:rFonts w:ascii="Times New Roman" w:eastAsia="Times New Roman" w:hAnsi="Times New Roman" w:cs="Times New Roman"/>
          <w:color w:val="000000"/>
          <w:sz w:val="24"/>
          <w:szCs w:val="24"/>
        </w:rPr>
        <w:t>Babinszki</w:t>
      </w:r>
      <w:proofErr w:type="spellEnd"/>
      <w:r w:rsidRPr="008A6995">
        <w:rPr>
          <w:rFonts w:ascii="Times New Roman" w:eastAsia="Times New Roman" w:hAnsi="Times New Roman" w:cs="Times New Roman"/>
          <w:color w:val="000000"/>
          <w:sz w:val="24"/>
          <w:szCs w:val="24"/>
        </w:rPr>
        <w:t xml:space="preserve"> posted a blog entry on the Even Grounds accessibility site detailing an average day in the life of a deaf person on the web</w:t>
      </w:r>
      <w:sdt>
        <w:sdtPr>
          <w:rPr>
            <w:rFonts w:ascii="Times New Roman" w:eastAsia="Times New Roman" w:hAnsi="Times New Roman" w:cs="Times New Roman"/>
            <w:color w:val="000000"/>
            <w:sz w:val="24"/>
            <w:szCs w:val="24"/>
          </w:rPr>
          <w:id w:val="766590283"/>
          <w:citation/>
        </w:sdtPr>
        <w:sdtContent>
          <w:r w:rsidRPr="008A6995">
            <w:rPr>
              <w:rFonts w:ascii="Times New Roman" w:eastAsia="Times New Roman" w:hAnsi="Times New Roman" w:cs="Times New Roman"/>
              <w:color w:val="000000"/>
              <w:sz w:val="24"/>
              <w:szCs w:val="24"/>
            </w:rPr>
            <w:fldChar w:fldCharType="begin"/>
          </w:r>
          <w:r w:rsidRPr="008A6995">
            <w:rPr>
              <w:rFonts w:ascii="Times New Roman" w:eastAsia="Times New Roman" w:hAnsi="Times New Roman" w:cs="Times New Roman"/>
              <w:color w:val="000000"/>
              <w:sz w:val="24"/>
              <w:szCs w:val="24"/>
              <w:lang w:val="en-AU"/>
            </w:rPr>
            <w:instrText xml:space="preserve"> CITATION Tom10 \l 3081 </w:instrText>
          </w:r>
          <w:r w:rsidRPr="008A6995">
            <w:rPr>
              <w:rFonts w:ascii="Times New Roman" w:eastAsia="Times New Roman" w:hAnsi="Times New Roman" w:cs="Times New Roman"/>
              <w:color w:val="000000"/>
              <w:sz w:val="24"/>
              <w:szCs w:val="24"/>
            </w:rPr>
            <w:fldChar w:fldCharType="separate"/>
          </w:r>
          <w:r w:rsidRPr="008A6995">
            <w:rPr>
              <w:rFonts w:ascii="Times New Roman" w:eastAsia="Times New Roman" w:hAnsi="Times New Roman" w:cs="Times New Roman"/>
              <w:noProof/>
              <w:color w:val="000000"/>
              <w:sz w:val="24"/>
              <w:szCs w:val="24"/>
              <w:lang w:val="en-AU"/>
            </w:rPr>
            <w:t xml:space="preserve"> (Babinszki, 2010)</w:t>
          </w:r>
          <w:r w:rsidRPr="008A6995">
            <w:rPr>
              <w:rFonts w:ascii="Times New Roman" w:eastAsia="Times New Roman" w:hAnsi="Times New Roman" w:cs="Times New Roman"/>
              <w:color w:val="000000"/>
              <w:sz w:val="24"/>
              <w:szCs w:val="24"/>
            </w:rPr>
            <w:fldChar w:fldCharType="end"/>
          </w:r>
        </w:sdtContent>
      </w:sdt>
      <w:r w:rsidRPr="008A6995">
        <w:rPr>
          <w:rFonts w:ascii="Times New Roman" w:eastAsia="Times New Roman" w:hAnsi="Times New Roman" w:cs="Times New Roman"/>
          <w:color w:val="000000"/>
          <w:sz w:val="24"/>
          <w:szCs w:val="24"/>
        </w:rPr>
        <w:t>. After reading Tom’s entry, one comes to the understanding that, while the internet is full of text, the web is full of sound. The issues deaf people encounter are easily overcome by developers who are willing to take the t</w:t>
      </w:r>
      <w:r w:rsidR="001F5B72" w:rsidRPr="008A6995">
        <w:rPr>
          <w:rFonts w:ascii="Times New Roman" w:eastAsia="Times New Roman" w:hAnsi="Times New Roman" w:cs="Times New Roman"/>
          <w:color w:val="000000"/>
          <w:sz w:val="24"/>
          <w:szCs w:val="24"/>
        </w:rPr>
        <w:t xml:space="preserve">ime to give their audio content subtitles or captions. In other cases, a </w:t>
      </w:r>
      <w:r w:rsidR="001F5B72" w:rsidRPr="008A6995">
        <w:rPr>
          <w:rFonts w:ascii="Times New Roman" w:eastAsia="Times New Roman" w:hAnsi="Times New Roman" w:cs="Times New Roman"/>
          <w:color w:val="000000"/>
          <w:sz w:val="24"/>
          <w:szCs w:val="24"/>
        </w:rPr>
        <w:lastRenderedPageBreak/>
        <w:t>simple choice to choose a text version of an application, rather than an audio version, can make all the difference.</w:t>
      </w:r>
    </w:p>
    <w:p w:rsidR="001F5B72" w:rsidRPr="008A6995" w:rsidRDefault="001F5B72" w:rsidP="008A6995">
      <w:pPr>
        <w:pBdr>
          <w:bottom w:val="single" w:sz="6" w:space="3" w:color="EEEEEE"/>
        </w:pBdr>
        <w:spacing w:after="0" w:line="480" w:lineRule="auto"/>
        <w:contextualSpacing/>
        <w:mirrorIndents/>
        <w:rPr>
          <w:rFonts w:ascii="Times New Roman" w:eastAsia="Times New Roman" w:hAnsi="Times New Roman" w:cs="Times New Roman"/>
          <w:color w:val="000000"/>
          <w:sz w:val="24"/>
          <w:szCs w:val="24"/>
        </w:rPr>
      </w:pPr>
      <w:r w:rsidRPr="008A6995">
        <w:rPr>
          <w:rFonts w:ascii="Times New Roman" w:eastAsia="Times New Roman" w:hAnsi="Times New Roman" w:cs="Times New Roman"/>
          <w:color w:val="000000"/>
          <w:sz w:val="24"/>
          <w:szCs w:val="24"/>
        </w:rPr>
        <w:tab/>
        <w:t>Epilepsy, while related to vision impairment, is something that developers rarely consider. Essentially, flashing content on a page can cause seizures in users with this disability. Section 2.3 of the WCAG addresses this fact by outlining the “Three Flashes or Below Threshold”</w:t>
      </w:r>
      <w:sdt>
        <w:sdtPr>
          <w:rPr>
            <w:rFonts w:ascii="Times New Roman" w:eastAsia="Times New Roman" w:hAnsi="Times New Roman" w:cs="Times New Roman"/>
            <w:color w:val="000000"/>
            <w:sz w:val="24"/>
            <w:szCs w:val="24"/>
          </w:rPr>
          <w:id w:val="334506726"/>
          <w:citation/>
        </w:sdtPr>
        <w:sdtContent>
          <w:r w:rsidRPr="008A6995">
            <w:rPr>
              <w:rFonts w:ascii="Times New Roman" w:eastAsia="Times New Roman" w:hAnsi="Times New Roman" w:cs="Times New Roman"/>
              <w:color w:val="000000"/>
              <w:sz w:val="24"/>
              <w:szCs w:val="24"/>
            </w:rPr>
            <w:fldChar w:fldCharType="begin"/>
          </w:r>
          <w:r w:rsidRPr="008A6995">
            <w:rPr>
              <w:rFonts w:ascii="Times New Roman" w:eastAsia="Times New Roman" w:hAnsi="Times New Roman" w:cs="Times New Roman"/>
              <w:color w:val="000000"/>
              <w:sz w:val="24"/>
              <w:szCs w:val="24"/>
              <w:lang w:val="en-AU"/>
            </w:rPr>
            <w:instrText xml:space="preserve">CITATION W3C08 \p 2.3.1 \l 3081 </w:instrText>
          </w:r>
          <w:r w:rsidRPr="008A6995">
            <w:rPr>
              <w:rFonts w:ascii="Times New Roman" w:eastAsia="Times New Roman" w:hAnsi="Times New Roman" w:cs="Times New Roman"/>
              <w:color w:val="000000"/>
              <w:sz w:val="24"/>
              <w:szCs w:val="24"/>
            </w:rPr>
            <w:fldChar w:fldCharType="separate"/>
          </w:r>
          <w:r w:rsidRPr="008A6995">
            <w:rPr>
              <w:rFonts w:ascii="Times New Roman" w:eastAsia="Times New Roman" w:hAnsi="Times New Roman" w:cs="Times New Roman"/>
              <w:noProof/>
              <w:color w:val="000000"/>
              <w:sz w:val="24"/>
              <w:szCs w:val="24"/>
              <w:lang w:val="en-AU"/>
            </w:rPr>
            <w:t xml:space="preserve"> (W3C, 2008, p. 2.3.1)</w:t>
          </w:r>
          <w:r w:rsidRPr="008A6995">
            <w:rPr>
              <w:rFonts w:ascii="Times New Roman" w:eastAsia="Times New Roman" w:hAnsi="Times New Roman" w:cs="Times New Roman"/>
              <w:color w:val="000000"/>
              <w:sz w:val="24"/>
              <w:szCs w:val="24"/>
            </w:rPr>
            <w:fldChar w:fldCharType="end"/>
          </w:r>
        </w:sdtContent>
      </w:sdt>
      <w:r w:rsidRPr="008A6995">
        <w:rPr>
          <w:rFonts w:ascii="Times New Roman" w:eastAsia="Times New Roman" w:hAnsi="Times New Roman" w:cs="Times New Roman"/>
          <w:color w:val="000000"/>
          <w:sz w:val="24"/>
          <w:szCs w:val="24"/>
        </w:rPr>
        <w:t xml:space="preserve">. Essentially, any content on a page which has visual movement (e.g. a .gif or video clip) does not flash more than three times in any given second. </w:t>
      </w:r>
      <w:r w:rsidR="00C45B31" w:rsidRPr="008A6995">
        <w:rPr>
          <w:rFonts w:ascii="Times New Roman" w:eastAsia="Times New Roman" w:hAnsi="Times New Roman" w:cs="Times New Roman"/>
          <w:color w:val="000000"/>
          <w:sz w:val="24"/>
          <w:szCs w:val="24"/>
        </w:rPr>
        <w:t>This ensures that the likelihood of vision related disturbances are minimized for these impaired users.</w:t>
      </w:r>
    </w:p>
    <w:p w:rsidR="00C45B31" w:rsidRPr="008A6995" w:rsidRDefault="00C45B31" w:rsidP="008A6995">
      <w:pPr>
        <w:pBdr>
          <w:bottom w:val="single" w:sz="6" w:space="3" w:color="EEEEEE"/>
        </w:pBdr>
        <w:spacing w:after="0" w:line="480" w:lineRule="auto"/>
        <w:contextualSpacing/>
        <w:mirrorIndents/>
        <w:rPr>
          <w:rFonts w:ascii="Times New Roman" w:eastAsia="Times New Roman" w:hAnsi="Times New Roman" w:cs="Times New Roman"/>
          <w:color w:val="000000"/>
          <w:sz w:val="24"/>
          <w:szCs w:val="24"/>
        </w:rPr>
      </w:pPr>
      <w:r w:rsidRPr="008A6995">
        <w:rPr>
          <w:rFonts w:ascii="Times New Roman" w:eastAsia="Times New Roman" w:hAnsi="Times New Roman" w:cs="Times New Roman"/>
          <w:color w:val="000000"/>
          <w:sz w:val="24"/>
          <w:szCs w:val="24"/>
        </w:rPr>
        <w:tab/>
        <w:t>Finally, physical impairment is a disability that covers a wide range. However, the ability to make a site accessible for these individuals is easy. The site simply needs to be fully keyboard compatible. This means that a person who uses a keyboard type of device can use the keyboard’s functions to move through and navigate content, without hindrance</w:t>
      </w:r>
      <w:sdt>
        <w:sdtPr>
          <w:rPr>
            <w:rFonts w:ascii="Times New Roman" w:eastAsia="Times New Roman" w:hAnsi="Times New Roman" w:cs="Times New Roman"/>
            <w:color w:val="000000"/>
            <w:sz w:val="24"/>
            <w:szCs w:val="24"/>
          </w:rPr>
          <w:id w:val="-602648301"/>
          <w:citation/>
        </w:sdtPr>
        <w:sdtContent>
          <w:r w:rsidR="007374D5" w:rsidRPr="008A6995">
            <w:rPr>
              <w:rFonts w:ascii="Times New Roman" w:eastAsia="Times New Roman" w:hAnsi="Times New Roman" w:cs="Times New Roman"/>
              <w:color w:val="000000"/>
              <w:sz w:val="24"/>
              <w:szCs w:val="24"/>
            </w:rPr>
            <w:fldChar w:fldCharType="begin"/>
          </w:r>
          <w:r w:rsidR="007374D5" w:rsidRPr="008A6995">
            <w:rPr>
              <w:rFonts w:ascii="Times New Roman" w:eastAsia="Times New Roman" w:hAnsi="Times New Roman" w:cs="Times New Roman"/>
              <w:color w:val="000000"/>
              <w:sz w:val="24"/>
              <w:szCs w:val="24"/>
              <w:lang w:val="en-AU"/>
            </w:rPr>
            <w:instrText xml:space="preserve">CITATION W3C08 \p 2.4 \l 3081 </w:instrText>
          </w:r>
          <w:r w:rsidR="007374D5" w:rsidRPr="008A6995">
            <w:rPr>
              <w:rFonts w:ascii="Times New Roman" w:eastAsia="Times New Roman" w:hAnsi="Times New Roman" w:cs="Times New Roman"/>
              <w:color w:val="000000"/>
              <w:sz w:val="24"/>
              <w:szCs w:val="24"/>
            </w:rPr>
            <w:fldChar w:fldCharType="separate"/>
          </w:r>
          <w:r w:rsidR="007374D5" w:rsidRPr="008A6995">
            <w:rPr>
              <w:rFonts w:ascii="Times New Roman" w:eastAsia="Times New Roman" w:hAnsi="Times New Roman" w:cs="Times New Roman"/>
              <w:noProof/>
              <w:color w:val="000000"/>
              <w:sz w:val="24"/>
              <w:szCs w:val="24"/>
              <w:lang w:val="en-AU"/>
            </w:rPr>
            <w:t xml:space="preserve"> (W3C, 2008, p. 2.4)</w:t>
          </w:r>
          <w:r w:rsidR="007374D5" w:rsidRPr="008A6995">
            <w:rPr>
              <w:rFonts w:ascii="Times New Roman" w:eastAsia="Times New Roman" w:hAnsi="Times New Roman" w:cs="Times New Roman"/>
              <w:color w:val="000000"/>
              <w:sz w:val="24"/>
              <w:szCs w:val="24"/>
            </w:rPr>
            <w:fldChar w:fldCharType="end"/>
          </w:r>
        </w:sdtContent>
      </w:sdt>
      <w:r w:rsidR="007374D5" w:rsidRPr="008A6995">
        <w:rPr>
          <w:rFonts w:ascii="Times New Roman" w:eastAsia="Times New Roman" w:hAnsi="Times New Roman" w:cs="Times New Roman"/>
          <w:color w:val="000000"/>
          <w:sz w:val="24"/>
          <w:szCs w:val="24"/>
        </w:rPr>
        <w:t>.</w:t>
      </w:r>
    </w:p>
    <w:p w:rsidR="007374D5" w:rsidRPr="008A6995" w:rsidRDefault="007374D5" w:rsidP="008A6995">
      <w:pPr>
        <w:pBdr>
          <w:bottom w:val="single" w:sz="6" w:space="3" w:color="EEEEEE"/>
        </w:pBdr>
        <w:spacing w:after="0" w:line="480" w:lineRule="auto"/>
        <w:contextualSpacing/>
        <w:mirrorIndents/>
        <w:rPr>
          <w:rFonts w:ascii="Times New Roman" w:eastAsia="Times New Roman" w:hAnsi="Times New Roman" w:cs="Times New Roman"/>
          <w:color w:val="000000"/>
          <w:sz w:val="24"/>
          <w:szCs w:val="24"/>
        </w:rPr>
      </w:pPr>
      <w:r w:rsidRPr="008A6995">
        <w:rPr>
          <w:rFonts w:ascii="Times New Roman" w:eastAsia="Times New Roman" w:hAnsi="Times New Roman" w:cs="Times New Roman"/>
          <w:color w:val="000000"/>
          <w:sz w:val="24"/>
          <w:szCs w:val="24"/>
        </w:rPr>
        <w:tab/>
        <w:t xml:space="preserve">Overall, disability does not need to mean inaccessibility. There are easy solutions, which when followed, will make a site not only accessible for disabled users, but quite possibly, easier to navigate for everyone. The web is for the sharing of content, whether this is </w:t>
      </w:r>
      <w:r w:rsidR="008A6995" w:rsidRPr="008A6995">
        <w:rPr>
          <w:rFonts w:ascii="Times New Roman" w:eastAsia="Times New Roman" w:hAnsi="Times New Roman" w:cs="Times New Roman"/>
          <w:color w:val="000000"/>
          <w:sz w:val="24"/>
          <w:szCs w:val="24"/>
        </w:rPr>
        <w:t xml:space="preserve">educational </w:t>
      </w:r>
      <w:r w:rsidRPr="008A6995">
        <w:rPr>
          <w:rFonts w:ascii="Times New Roman" w:eastAsia="Times New Roman" w:hAnsi="Times New Roman" w:cs="Times New Roman"/>
          <w:color w:val="000000"/>
          <w:sz w:val="24"/>
          <w:szCs w:val="24"/>
        </w:rPr>
        <w:t>or</w:t>
      </w:r>
      <w:r w:rsidR="008A6995" w:rsidRPr="008A6995">
        <w:rPr>
          <w:rFonts w:ascii="Times New Roman" w:eastAsia="Times New Roman" w:hAnsi="Times New Roman" w:cs="Times New Roman"/>
          <w:color w:val="000000"/>
          <w:sz w:val="24"/>
          <w:szCs w:val="24"/>
        </w:rPr>
        <w:t xml:space="preserve"> enjoyment, no person should be denied access.</w:t>
      </w:r>
      <w:r w:rsidRPr="008A6995">
        <w:rPr>
          <w:rFonts w:ascii="Times New Roman" w:eastAsia="Times New Roman" w:hAnsi="Times New Roman" w:cs="Times New Roman"/>
          <w:color w:val="000000"/>
          <w:sz w:val="24"/>
          <w:szCs w:val="24"/>
        </w:rPr>
        <w:t xml:space="preserve"> </w:t>
      </w:r>
    </w:p>
    <w:p w:rsidR="008A6995" w:rsidRPr="008A6995" w:rsidRDefault="008A6995" w:rsidP="008A6995">
      <w:pPr>
        <w:spacing w:after="0" w:line="480" w:lineRule="auto"/>
        <w:contextualSpacing/>
        <w:mirrorIndents/>
        <w:rPr>
          <w:rFonts w:ascii="Times New Roman" w:hAnsi="Times New Roman" w:cs="Times New Roman"/>
          <w:sz w:val="24"/>
          <w:szCs w:val="24"/>
        </w:rPr>
      </w:pPr>
      <w:r w:rsidRPr="008A6995">
        <w:rPr>
          <w:rFonts w:ascii="Times New Roman" w:hAnsi="Times New Roman" w:cs="Times New Roman"/>
          <w:sz w:val="24"/>
          <w:szCs w:val="24"/>
        </w:rPr>
        <w:br w:type="page"/>
      </w:r>
    </w:p>
    <w:p w:rsidR="00D74ECD" w:rsidRPr="008A6995" w:rsidRDefault="008A6995" w:rsidP="008A6995">
      <w:pPr>
        <w:spacing w:after="0" w:line="480" w:lineRule="auto"/>
        <w:contextualSpacing/>
        <w:mirrorIndents/>
        <w:jc w:val="center"/>
        <w:rPr>
          <w:rFonts w:ascii="Times New Roman" w:hAnsi="Times New Roman" w:cs="Times New Roman"/>
          <w:sz w:val="24"/>
          <w:szCs w:val="24"/>
        </w:rPr>
      </w:pPr>
      <w:r w:rsidRPr="008A6995">
        <w:rPr>
          <w:rFonts w:ascii="Times New Roman" w:hAnsi="Times New Roman" w:cs="Times New Roman"/>
          <w:sz w:val="24"/>
          <w:szCs w:val="24"/>
        </w:rPr>
        <w:lastRenderedPageBreak/>
        <w:t>References</w:t>
      </w:r>
    </w:p>
    <w:p w:rsidR="008A6995" w:rsidRPr="008A6995" w:rsidRDefault="008A6995" w:rsidP="008A6995">
      <w:pPr>
        <w:pStyle w:val="Bibliography"/>
        <w:spacing w:after="0" w:line="480" w:lineRule="auto"/>
        <w:ind w:left="720" w:hanging="720"/>
        <w:contextualSpacing/>
        <w:mirrorIndents/>
        <w:rPr>
          <w:rFonts w:ascii="Times New Roman" w:hAnsi="Times New Roman" w:cs="Times New Roman"/>
          <w:noProof/>
          <w:sz w:val="24"/>
          <w:szCs w:val="24"/>
          <w:lang w:val="en-AU"/>
        </w:rPr>
      </w:pPr>
      <w:r w:rsidRPr="008A6995">
        <w:rPr>
          <w:rFonts w:ascii="Times New Roman" w:hAnsi="Times New Roman" w:cs="Times New Roman"/>
          <w:sz w:val="24"/>
          <w:szCs w:val="24"/>
        </w:rPr>
        <w:fldChar w:fldCharType="begin"/>
      </w:r>
      <w:r w:rsidRPr="008A6995">
        <w:rPr>
          <w:rFonts w:ascii="Times New Roman" w:hAnsi="Times New Roman" w:cs="Times New Roman"/>
          <w:sz w:val="24"/>
          <w:szCs w:val="24"/>
          <w:lang w:val="en-AU"/>
        </w:rPr>
        <w:instrText xml:space="preserve"> BIBLIOGRAPHY  \l 3081 </w:instrText>
      </w:r>
      <w:r w:rsidRPr="008A6995">
        <w:rPr>
          <w:rFonts w:ascii="Times New Roman" w:hAnsi="Times New Roman" w:cs="Times New Roman"/>
          <w:sz w:val="24"/>
          <w:szCs w:val="24"/>
        </w:rPr>
        <w:fldChar w:fldCharType="separate"/>
      </w:r>
      <w:r w:rsidRPr="008A6995">
        <w:rPr>
          <w:rFonts w:ascii="Times New Roman" w:hAnsi="Times New Roman" w:cs="Times New Roman"/>
          <w:noProof/>
          <w:sz w:val="24"/>
          <w:szCs w:val="24"/>
          <w:lang w:val="en-AU"/>
        </w:rPr>
        <w:t xml:space="preserve">Babinszki, T. (2010, May 9). </w:t>
      </w:r>
      <w:r w:rsidRPr="008A6995">
        <w:rPr>
          <w:rFonts w:ascii="Times New Roman" w:hAnsi="Times New Roman" w:cs="Times New Roman"/>
          <w:i/>
          <w:iCs/>
          <w:noProof/>
          <w:sz w:val="24"/>
          <w:szCs w:val="24"/>
          <w:lang w:val="en-AU"/>
        </w:rPr>
        <w:t>The Challenges of Deaf Internet Users.</w:t>
      </w:r>
      <w:r w:rsidRPr="008A6995">
        <w:rPr>
          <w:rFonts w:ascii="Times New Roman" w:hAnsi="Times New Roman" w:cs="Times New Roman"/>
          <w:noProof/>
          <w:sz w:val="24"/>
          <w:szCs w:val="24"/>
          <w:lang w:val="en-AU"/>
        </w:rPr>
        <w:t xml:space="preserve"> Retrieved October 31, 2012, from Even Grounds, Accessibility Consulting: http://www.evengrounds.com/blog/challenges-of-deaf-internet-users</w:t>
      </w:r>
    </w:p>
    <w:p w:rsidR="008A6995" w:rsidRPr="008A6995" w:rsidRDefault="008A6995" w:rsidP="008A6995">
      <w:pPr>
        <w:pStyle w:val="Bibliography"/>
        <w:spacing w:after="0" w:line="480" w:lineRule="auto"/>
        <w:ind w:left="720" w:hanging="720"/>
        <w:contextualSpacing/>
        <w:mirrorIndents/>
        <w:rPr>
          <w:rFonts w:ascii="Times New Roman" w:hAnsi="Times New Roman" w:cs="Times New Roman"/>
          <w:noProof/>
          <w:sz w:val="24"/>
          <w:szCs w:val="24"/>
          <w:lang w:val="en-AU"/>
        </w:rPr>
      </w:pPr>
      <w:r w:rsidRPr="008A6995">
        <w:rPr>
          <w:rFonts w:ascii="Times New Roman" w:hAnsi="Times New Roman" w:cs="Times New Roman"/>
          <w:noProof/>
          <w:sz w:val="24"/>
          <w:szCs w:val="24"/>
          <w:lang w:val="en-AU"/>
        </w:rPr>
        <w:t xml:space="preserve">Screenreader.net CIC. (2012). </w:t>
      </w:r>
      <w:r w:rsidRPr="008A6995">
        <w:rPr>
          <w:rFonts w:ascii="Times New Roman" w:hAnsi="Times New Roman" w:cs="Times New Roman"/>
          <w:i/>
          <w:iCs/>
          <w:noProof/>
          <w:sz w:val="24"/>
          <w:szCs w:val="24"/>
          <w:lang w:val="en-AU"/>
        </w:rPr>
        <w:t>Thunder.</w:t>
      </w:r>
      <w:r w:rsidRPr="008A6995">
        <w:rPr>
          <w:rFonts w:ascii="Times New Roman" w:hAnsi="Times New Roman" w:cs="Times New Roman"/>
          <w:noProof/>
          <w:sz w:val="24"/>
          <w:szCs w:val="24"/>
          <w:lang w:val="en-AU"/>
        </w:rPr>
        <w:t xml:space="preserve"> Retrieved October 31, 2012, from Screenreader: http://www.screenreader.net/index.php?pageid=11</w:t>
      </w:r>
    </w:p>
    <w:p w:rsidR="008A6995" w:rsidRPr="008A6995" w:rsidRDefault="008A6995" w:rsidP="008A6995">
      <w:pPr>
        <w:pStyle w:val="Bibliography"/>
        <w:spacing w:after="0" w:line="480" w:lineRule="auto"/>
        <w:ind w:left="720" w:hanging="720"/>
        <w:contextualSpacing/>
        <w:mirrorIndents/>
        <w:rPr>
          <w:rFonts w:ascii="Times New Roman" w:hAnsi="Times New Roman" w:cs="Times New Roman"/>
          <w:noProof/>
          <w:sz w:val="24"/>
          <w:szCs w:val="24"/>
          <w:lang w:val="en-AU"/>
        </w:rPr>
      </w:pPr>
      <w:r w:rsidRPr="008A6995">
        <w:rPr>
          <w:rFonts w:ascii="Times New Roman" w:hAnsi="Times New Roman" w:cs="Times New Roman"/>
          <w:noProof/>
          <w:sz w:val="24"/>
          <w:szCs w:val="24"/>
          <w:lang w:val="en-AU"/>
        </w:rPr>
        <w:t xml:space="preserve">W3C. (2008, December 11). </w:t>
      </w:r>
      <w:r w:rsidRPr="008A6995">
        <w:rPr>
          <w:rFonts w:ascii="Times New Roman" w:hAnsi="Times New Roman" w:cs="Times New Roman"/>
          <w:i/>
          <w:iCs/>
          <w:noProof/>
          <w:sz w:val="24"/>
          <w:szCs w:val="24"/>
          <w:lang w:val="en-AU"/>
        </w:rPr>
        <w:t>Web Content Accessbility Guidelines (WCAG) 2.0</w:t>
      </w:r>
      <w:r w:rsidRPr="008A6995">
        <w:rPr>
          <w:rFonts w:ascii="Times New Roman" w:hAnsi="Times New Roman" w:cs="Times New Roman"/>
          <w:noProof/>
          <w:sz w:val="24"/>
          <w:szCs w:val="24"/>
          <w:lang w:val="en-AU"/>
        </w:rPr>
        <w:t>. Retrieved October 29, 2012, from W3C: http://www.w3.org/TR/2008/REC-WCAG20-20081211/#perceivable</w:t>
      </w:r>
    </w:p>
    <w:p w:rsidR="008A6995" w:rsidRPr="008A6995" w:rsidRDefault="008A6995" w:rsidP="008A6995">
      <w:pPr>
        <w:pStyle w:val="Bibliography"/>
        <w:spacing w:after="0" w:line="480" w:lineRule="auto"/>
        <w:ind w:left="720" w:hanging="720"/>
        <w:contextualSpacing/>
        <w:mirrorIndents/>
        <w:rPr>
          <w:rFonts w:ascii="Times New Roman" w:hAnsi="Times New Roman" w:cs="Times New Roman"/>
          <w:noProof/>
          <w:sz w:val="24"/>
          <w:szCs w:val="24"/>
          <w:lang w:val="en-AU"/>
        </w:rPr>
      </w:pPr>
      <w:r w:rsidRPr="008A6995">
        <w:rPr>
          <w:rFonts w:ascii="Times New Roman" w:hAnsi="Times New Roman" w:cs="Times New Roman"/>
          <w:noProof/>
          <w:sz w:val="24"/>
          <w:szCs w:val="24"/>
          <w:lang w:val="en-AU"/>
        </w:rPr>
        <w:t xml:space="preserve">WebbIE. (NA). </w:t>
      </w:r>
      <w:r w:rsidRPr="008A6995">
        <w:rPr>
          <w:rFonts w:ascii="Times New Roman" w:hAnsi="Times New Roman" w:cs="Times New Roman"/>
          <w:i/>
          <w:iCs/>
          <w:noProof/>
          <w:sz w:val="24"/>
          <w:szCs w:val="24"/>
          <w:lang w:val="en-AU"/>
        </w:rPr>
        <w:t>Home</w:t>
      </w:r>
      <w:r w:rsidRPr="008A6995">
        <w:rPr>
          <w:rFonts w:ascii="Times New Roman" w:hAnsi="Times New Roman" w:cs="Times New Roman"/>
          <w:noProof/>
          <w:sz w:val="24"/>
          <w:szCs w:val="24"/>
          <w:lang w:val="en-AU"/>
        </w:rPr>
        <w:t>. Retrieved October 29, 2012, from WebbIE: http://www.webbie.org.uk/</w:t>
      </w:r>
    </w:p>
    <w:p w:rsidR="008A6995" w:rsidRPr="008A6995" w:rsidRDefault="008A6995" w:rsidP="008A6995">
      <w:pPr>
        <w:spacing w:after="0" w:line="480" w:lineRule="auto"/>
        <w:contextualSpacing/>
        <w:mirrorIndents/>
        <w:rPr>
          <w:rFonts w:ascii="Times New Roman" w:hAnsi="Times New Roman" w:cs="Times New Roman"/>
          <w:sz w:val="24"/>
          <w:szCs w:val="24"/>
        </w:rPr>
      </w:pPr>
      <w:r w:rsidRPr="008A6995">
        <w:rPr>
          <w:rFonts w:ascii="Times New Roman" w:hAnsi="Times New Roman" w:cs="Times New Roman"/>
          <w:sz w:val="24"/>
          <w:szCs w:val="24"/>
        </w:rPr>
        <w:fldChar w:fldCharType="end"/>
      </w:r>
    </w:p>
    <w:sectPr w:rsidR="008A6995" w:rsidRPr="008A6995">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995" w:rsidRDefault="008A6995" w:rsidP="008A6995">
      <w:pPr>
        <w:spacing w:after="0" w:line="240" w:lineRule="auto"/>
      </w:pPr>
      <w:r>
        <w:separator/>
      </w:r>
    </w:p>
  </w:endnote>
  <w:endnote w:type="continuationSeparator" w:id="0">
    <w:p w:rsidR="008A6995" w:rsidRDefault="008A6995" w:rsidP="008A69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995" w:rsidRDefault="008A6995" w:rsidP="008A6995">
      <w:pPr>
        <w:spacing w:after="0" w:line="240" w:lineRule="auto"/>
      </w:pPr>
      <w:r>
        <w:separator/>
      </w:r>
    </w:p>
  </w:footnote>
  <w:footnote w:type="continuationSeparator" w:id="0">
    <w:p w:rsidR="008A6995" w:rsidRDefault="008A6995" w:rsidP="008A69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995" w:rsidRPr="008A6995" w:rsidRDefault="008A6995">
    <w:pPr>
      <w:pStyle w:val="Header"/>
      <w:jc w:val="right"/>
      <w:rPr>
        <w:rFonts w:ascii="Times New Roman" w:hAnsi="Times New Roman" w:cs="Times New Roman"/>
        <w:sz w:val="24"/>
        <w:szCs w:val="24"/>
      </w:rPr>
    </w:pPr>
    <w:r w:rsidRPr="008A6995">
      <w:rPr>
        <w:rFonts w:ascii="Times New Roman" w:hAnsi="Times New Roman" w:cs="Times New Roman"/>
        <w:sz w:val="24"/>
        <w:szCs w:val="24"/>
      </w:rPr>
      <w:t xml:space="preserve">Disabilities and Accessibility     </w:t>
    </w:r>
    <w:sdt>
      <w:sdtPr>
        <w:rPr>
          <w:rFonts w:ascii="Times New Roman" w:hAnsi="Times New Roman" w:cs="Times New Roman"/>
          <w:sz w:val="24"/>
          <w:szCs w:val="24"/>
        </w:rPr>
        <w:id w:val="1658030310"/>
        <w:docPartObj>
          <w:docPartGallery w:val="Page Numbers (Top of Page)"/>
          <w:docPartUnique/>
        </w:docPartObj>
      </w:sdtPr>
      <w:sdtEndPr>
        <w:rPr>
          <w:noProof/>
        </w:rPr>
      </w:sdtEndPr>
      <w:sdtContent>
        <w:r w:rsidRPr="008A6995">
          <w:rPr>
            <w:rFonts w:ascii="Times New Roman" w:hAnsi="Times New Roman" w:cs="Times New Roman"/>
            <w:sz w:val="24"/>
            <w:szCs w:val="24"/>
          </w:rPr>
          <w:fldChar w:fldCharType="begin"/>
        </w:r>
        <w:r w:rsidRPr="008A6995">
          <w:rPr>
            <w:rFonts w:ascii="Times New Roman" w:hAnsi="Times New Roman" w:cs="Times New Roman"/>
            <w:sz w:val="24"/>
            <w:szCs w:val="24"/>
          </w:rPr>
          <w:instrText xml:space="preserve"> PAGE   \* MERGEFORMAT </w:instrText>
        </w:r>
        <w:r w:rsidRPr="008A6995">
          <w:rPr>
            <w:rFonts w:ascii="Times New Roman" w:hAnsi="Times New Roman" w:cs="Times New Roman"/>
            <w:sz w:val="24"/>
            <w:szCs w:val="24"/>
          </w:rPr>
          <w:fldChar w:fldCharType="separate"/>
        </w:r>
        <w:r>
          <w:rPr>
            <w:rFonts w:ascii="Times New Roman" w:hAnsi="Times New Roman" w:cs="Times New Roman"/>
            <w:noProof/>
            <w:sz w:val="24"/>
            <w:szCs w:val="24"/>
          </w:rPr>
          <w:t>1</w:t>
        </w:r>
        <w:r w:rsidRPr="008A6995">
          <w:rPr>
            <w:rFonts w:ascii="Times New Roman" w:hAnsi="Times New Roman" w:cs="Times New Roman"/>
            <w:noProof/>
            <w:sz w:val="24"/>
            <w:szCs w:val="24"/>
          </w:rPr>
          <w:fldChar w:fldCharType="end"/>
        </w:r>
      </w:sdtContent>
    </w:sdt>
  </w:p>
  <w:p w:rsidR="008A6995" w:rsidRPr="008A6995" w:rsidRDefault="008A6995">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A14B87"/>
    <w:multiLevelType w:val="hybridMultilevel"/>
    <w:tmpl w:val="7F7E9F4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C925191"/>
    <w:multiLevelType w:val="multilevel"/>
    <w:tmpl w:val="C19634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287"/>
    <w:rsid w:val="001F5B72"/>
    <w:rsid w:val="006F5480"/>
    <w:rsid w:val="007374D5"/>
    <w:rsid w:val="007749DD"/>
    <w:rsid w:val="008A6995"/>
    <w:rsid w:val="00C45B31"/>
    <w:rsid w:val="00D74ECD"/>
    <w:rsid w:val="00E0147F"/>
    <w:rsid w:val="00E555C3"/>
    <w:rsid w:val="00F3550F"/>
    <w:rsid w:val="00F94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147F"/>
    <w:pPr>
      <w:ind w:left="720"/>
      <w:contextualSpacing/>
    </w:pPr>
  </w:style>
  <w:style w:type="paragraph" w:styleId="BalloonText">
    <w:name w:val="Balloon Text"/>
    <w:basedOn w:val="Normal"/>
    <w:link w:val="BalloonTextChar"/>
    <w:uiPriority w:val="99"/>
    <w:semiHidden/>
    <w:unhideWhenUsed/>
    <w:rsid w:val="006F54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480"/>
    <w:rPr>
      <w:rFonts w:ascii="Tahoma" w:hAnsi="Tahoma" w:cs="Tahoma"/>
      <w:sz w:val="16"/>
      <w:szCs w:val="16"/>
    </w:rPr>
  </w:style>
  <w:style w:type="paragraph" w:styleId="Header">
    <w:name w:val="header"/>
    <w:basedOn w:val="Normal"/>
    <w:link w:val="HeaderChar"/>
    <w:uiPriority w:val="99"/>
    <w:unhideWhenUsed/>
    <w:rsid w:val="008A69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6995"/>
  </w:style>
  <w:style w:type="paragraph" w:styleId="Footer">
    <w:name w:val="footer"/>
    <w:basedOn w:val="Normal"/>
    <w:link w:val="FooterChar"/>
    <w:uiPriority w:val="99"/>
    <w:unhideWhenUsed/>
    <w:rsid w:val="008A69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6995"/>
  </w:style>
  <w:style w:type="paragraph" w:styleId="Bibliography">
    <w:name w:val="Bibliography"/>
    <w:basedOn w:val="Normal"/>
    <w:next w:val="Normal"/>
    <w:uiPriority w:val="37"/>
    <w:unhideWhenUsed/>
    <w:rsid w:val="008A69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147F"/>
    <w:pPr>
      <w:ind w:left="720"/>
      <w:contextualSpacing/>
    </w:pPr>
  </w:style>
  <w:style w:type="paragraph" w:styleId="BalloonText">
    <w:name w:val="Balloon Text"/>
    <w:basedOn w:val="Normal"/>
    <w:link w:val="BalloonTextChar"/>
    <w:uiPriority w:val="99"/>
    <w:semiHidden/>
    <w:unhideWhenUsed/>
    <w:rsid w:val="006F54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480"/>
    <w:rPr>
      <w:rFonts w:ascii="Tahoma" w:hAnsi="Tahoma" w:cs="Tahoma"/>
      <w:sz w:val="16"/>
      <w:szCs w:val="16"/>
    </w:rPr>
  </w:style>
  <w:style w:type="paragraph" w:styleId="Header">
    <w:name w:val="header"/>
    <w:basedOn w:val="Normal"/>
    <w:link w:val="HeaderChar"/>
    <w:uiPriority w:val="99"/>
    <w:unhideWhenUsed/>
    <w:rsid w:val="008A69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6995"/>
  </w:style>
  <w:style w:type="paragraph" w:styleId="Footer">
    <w:name w:val="footer"/>
    <w:basedOn w:val="Normal"/>
    <w:link w:val="FooterChar"/>
    <w:uiPriority w:val="99"/>
    <w:unhideWhenUsed/>
    <w:rsid w:val="008A69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6995"/>
  </w:style>
  <w:style w:type="paragraph" w:styleId="Bibliography">
    <w:name w:val="Bibliography"/>
    <w:basedOn w:val="Normal"/>
    <w:next w:val="Normal"/>
    <w:uiPriority w:val="37"/>
    <w:unhideWhenUsed/>
    <w:rsid w:val="008A69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268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W3C08</b:Tag>
    <b:SourceType>InternetSite</b:SourceType>
    <b:Guid>{5C5941B4-D291-4AD4-AE4B-E0A4384532C8}</b:Guid>
    <b:Author>
      <b:Author>
        <b:Corporate>W3C</b:Corporate>
      </b:Author>
    </b:Author>
    <b:Title>Web Content Accessbility Guidelines (WCAG) 2.0</b:Title>
    <b:InternetSiteTitle>W3C</b:InternetSiteTitle>
    <b:Year>2008</b:Year>
    <b:Month>December</b:Month>
    <b:Day>11</b:Day>
    <b:YearAccessed>2012</b:YearAccessed>
    <b:MonthAccessed>October</b:MonthAccessed>
    <b:DayAccessed>29</b:DayAccessed>
    <b:URL>http://www.w3.org/TR/2008/REC-WCAG20-20081211/#perceivable</b:URL>
    <b:RefOrder>1</b:RefOrder>
  </b:Source>
  <b:Source>
    <b:Tag>WebNA</b:Tag>
    <b:SourceType>InternetSite</b:SourceType>
    <b:Guid>{D7B798BB-E7A9-4591-AB90-3C00E29B9A10}</b:Guid>
    <b:Author>
      <b:Author>
        <b:Corporate>WebbIE</b:Corporate>
      </b:Author>
    </b:Author>
    <b:Title>Home</b:Title>
    <b:InternetSiteTitle>WebbIE</b:InternetSiteTitle>
    <b:Year>NA</b:Year>
    <b:YearAccessed>2012</b:YearAccessed>
    <b:MonthAccessed>October</b:MonthAccessed>
    <b:DayAccessed>29</b:DayAccessed>
    <b:URL>http://www.webbie.org.uk/</b:URL>
    <b:RefOrder>3</b:RefOrder>
  </b:Source>
  <b:Source>
    <b:Tag>Scr12</b:Tag>
    <b:SourceType>DocumentFromInternetSite</b:SourceType>
    <b:Guid>{FDF52519-B591-41CE-A3B8-A0D8C592456C}</b:Guid>
    <b:Author>
      <b:Author>
        <b:Corporate>Screenreader.net CIC</b:Corporate>
      </b:Author>
    </b:Author>
    <b:Title>Thunder</b:Title>
    <b:InternetSiteTitle>Screenreader</b:InternetSiteTitle>
    <b:Year>2012</b:Year>
    <b:YearAccessed>2012</b:YearAccessed>
    <b:MonthAccessed>October</b:MonthAccessed>
    <b:DayAccessed>31</b:DayAccessed>
    <b:URL>http://www.screenreader.net/index.php?pageid=11</b:URL>
    <b:RefOrder>2</b:RefOrder>
  </b:Source>
  <b:Source>
    <b:Tag>Tom10</b:Tag>
    <b:SourceType>DocumentFromInternetSite</b:SourceType>
    <b:Guid>{21952B01-9181-44FD-A68B-615146470DC4}</b:Guid>
    <b:Author>
      <b:Author>
        <b:NameList>
          <b:Person>
            <b:Last>Babinszki</b:Last>
            <b:First>Tom</b:First>
          </b:Person>
        </b:NameList>
      </b:Author>
    </b:Author>
    <b:Title>The Challenges of Deaf Internet Users</b:Title>
    <b:InternetSiteTitle>Even Grounds, Accessibility Consulting</b:InternetSiteTitle>
    <b:Year>2010</b:Year>
    <b:Month>May</b:Month>
    <b:Day>9</b:Day>
    <b:YearAccessed>2012</b:YearAccessed>
    <b:MonthAccessed>October</b:MonthAccessed>
    <b:DayAccessed>31</b:DayAccessed>
    <b:URL>http://www.evengrounds.com/blog/challenges-of-deaf-internet-users</b:URL>
    <b:RefOrder>4</b:RefOrder>
  </b:Source>
</b:Sources>
</file>

<file path=customXml/itemProps1.xml><?xml version="1.0" encoding="utf-8"?>
<ds:datastoreItem xmlns:ds="http://schemas.openxmlformats.org/officeDocument/2006/customXml" ds:itemID="{F9AE3B6D-D708-4BA8-B416-5C248CFAB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4</Pages>
  <Words>629</Words>
  <Characters>3588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Jered</dc:creator>
  <cp:lastModifiedBy>Jered</cp:lastModifiedBy>
  <cp:revision>1</cp:revision>
  <dcterms:created xsi:type="dcterms:W3CDTF">2012-11-01T08:16:00Z</dcterms:created>
  <dcterms:modified xsi:type="dcterms:W3CDTF">2012-11-01T09:16:00Z</dcterms:modified>
</cp:coreProperties>
</file>