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4C9" w:rsidRDefault="006F04C9">
      <w:pPr>
        <w:rPr>
          <w:rFonts w:ascii="Times New Roman" w:hAnsi="Times New Roman" w:cs="Times New Roman"/>
          <w:sz w:val="24"/>
          <w:szCs w:val="24"/>
        </w:rPr>
      </w:pPr>
      <w:r>
        <w:rPr>
          <w:rFonts w:ascii="Times New Roman" w:hAnsi="Times New Roman" w:cs="Times New Roman"/>
          <w:sz w:val="24"/>
          <w:szCs w:val="24"/>
        </w:rPr>
        <w:t>Running Head: HHI IN HCI</w:t>
      </w:r>
    </w:p>
    <w:p w:rsidR="006F04C9" w:rsidRDefault="006F04C9">
      <w:pPr>
        <w:rPr>
          <w:rFonts w:ascii="Times New Roman" w:hAnsi="Times New Roman" w:cs="Times New Roman"/>
          <w:sz w:val="24"/>
          <w:szCs w:val="24"/>
        </w:rPr>
      </w:pPr>
    </w:p>
    <w:p w:rsidR="006F04C9" w:rsidRDefault="006F04C9">
      <w:pPr>
        <w:rPr>
          <w:rFonts w:ascii="Times New Roman" w:hAnsi="Times New Roman" w:cs="Times New Roman"/>
          <w:sz w:val="24"/>
          <w:szCs w:val="24"/>
        </w:rPr>
      </w:pPr>
    </w:p>
    <w:p w:rsidR="006F04C9" w:rsidRDefault="006F04C9">
      <w:pPr>
        <w:rPr>
          <w:rFonts w:ascii="Times New Roman" w:hAnsi="Times New Roman" w:cs="Times New Roman"/>
          <w:sz w:val="24"/>
          <w:szCs w:val="24"/>
        </w:rPr>
      </w:pPr>
    </w:p>
    <w:p w:rsidR="006F04C9" w:rsidRDefault="006F04C9">
      <w:pPr>
        <w:rPr>
          <w:rFonts w:ascii="Times New Roman" w:hAnsi="Times New Roman" w:cs="Times New Roman"/>
          <w:sz w:val="24"/>
          <w:szCs w:val="24"/>
        </w:rPr>
      </w:pPr>
    </w:p>
    <w:p w:rsidR="006F04C9" w:rsidRDefault="006F04C9" w:rsidP="006F04C9">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Week 1 Discussion: Human to Human Interaction in Human to Computer Interactions</w:t>
      </w:r>
    </w:p>
    <w:p w:rsidR="006F04C9" w:rsidRDefault="006F04C9" w:rsidP="006F04C9">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Jered McClure</w:t>
      </w:r>
    </w:p>
    <w:p w:rsidR="006F04C9" w:rsidRDefault="006F04C9" w:rsidP="006F04C9">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Walden University</w:t>
      </w:r>
    </w:p>
    <w:p w:rsidR="006F04C9" w:rsidRDefault="006F04C9">
      <w:pPr>
        <w:rPr>
          <w:rFonts w:ascii="Times New Roman" w:hAnsi="Times New Roman" w:cs="Times New Roman"/>
          <w:sz w:val="24"/>
          <w:szCs w:val="24"/>
        </w:rPr>
      </w:pPr>
      <w:r>
        <w:rPr>
          <w:rFonts w:ascii="Times New Roman" w:hAnsi="Times New Roman" w:cs="Times New Roman"/>
          <w:sz w:val="24"/>
          <w:szCs w:val="24"/>
        </w:rPr>
        <w:br w:type="page"/>
      </w:r>
    </w:p>
    <w:p w:rsidR="006F04C9" w:rsidRDefault="006F04C9" w:rsidP="006F04C9">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lastRenderedPageBreak/>
        <w:t>Week 1 Discussion: Human to Human Interaction in Human to Computer Interactions</w:t>
      </w:r>
    </w:p>
    <w:p w:rsidR="00C70FCA" w:rsidRPr="00FC1CE6" w:rsidRDefault="008921F9" w:rsidP="00FC1CE6">
      <w:pPr>
        <w:spacing w:after="0" w:line="480" w:lineRule="auto"/>
        <w:ind w:firstLine="720"/>
        <w:contextualSpacing/>
        <w:mirrorIndents/>
        <w:rPr>
          <w:rFonts w:ascii="Times New Roman" w:hAnsi="Times New Roman" w:cs="Times New Roman"/>
          <w:sz w:val="24"/>
          <w:szCs w:val="24"/>
        </w:rPr>
      </w:pPr>
      <w:r w:rsidRPr="00FC1CE6">
        <w:rPr>
          <w:rFonts w:ascii="Times New Roman" w:hAnsi="Times New Roman" w:cs="Times New Roman"/>
          <w:sz w:val="24"/>
          <w:szCs w:val="24"/>
        </w:rPr>
        <w:t xml:space="preserve">The organizational and social perspectives are, in my opinion, the two most important factors to consider within HCI. Specifically, the organizational perspective brings </w:t>
      </w:r>
      <w:r w:rsidR="00254011">
        <w:rPr>
          <w:rFonts w:ascii="Times New Roman" w:hAnsi="Times New Roman" w:cs="Times New Roman"/>
          <w:sz w:val="24"/>
          <w:szCs w:val="24"/>
        </w:rPr>
        <w:t xml:space="preserve">with it the </w:t>
      </w:r>
      <w:r w:rsidRPr="00FC1CE6">
        <w:rPr>
          <w:rFonts w:ascii="Times New Roman" w:hAnsi="Times New Roman" w:cs="Times New Roman"/>
          <w:sz w:val="24"/>
          <w:szCs w:val="24"/>
        </w:rPr>
        <w:t>issues surrounding the psychological, cognitive, and affective aspects of how computers and humans interact</w:t>
      </w:r>
      <w:sdt>
        <w:sdtPr>
          <w:rPr>
            <w:rFonts w:ascii="Times New Roman" w:hAnsi="Times New Roman" w:cs="Times New Roman"/>
            <w:sz w:val="24"/>
            <w:szCs w:val="24"/>
          </w:rPr>
          <w:id w:val="2011640634"/>
          <w:citation/>
        </w:sdtPr>
        <w:sdtEndPr/>
        <w:sdtContent>
          <w:r w:rsidRPr="00FC1CE6">
            <w:rPr>
              <w:rFonts w:ascii="Times New Roman" w:hAnsi="Times New Roman" w:cs="Times New Roman"/>
              <w:sz w:val="24"/>
              <w:szCs w:val="24"/>
            </w:rPr>
            <w:fldChar w:fldCharType="begin"/>
          </w:r>
          <w:r w:rsidRPr="00FC1CE6">
            <w:rPr>
              <w:rFonts w:ascii="Times New Roman" w:hAnsi="Times New Roman" w:cs="Times New Roman"/>
              <w:sz w:val="24"/>
              <w:szCs w:val="24"/>
              <w:lang w:val="en-AU"/>
            </w:rPr>
            <w:instrText xml:space="preserve">CITATION Tee07 \p 6 \l 3081 </w:instrText>
          </w:r>
          <w:r w:rsidRPr="00FC1CE6">
            <w:rPr>
              <w:rFonts w:ascii="Times New Roman" w:hAnsi="Times New Roman" w:cs="Times New Roman"/>
              <w:sz w:val="24"/>
              <w:szCs w:val="24"/>
            </w:rPr>
            <w:fldChar w:fldCharType="separate"/>
          </w:r>
          <w:r w:rsidRPr="00FC1CE6">
            <w:rPr>
              <w:rFonts w:ascii="Times New Roman" w:hAnsi="Times New Roman" w:cs="Times New Roman"/>
              <w:noProof/>
              <w:sz w:val="24"/>
              <w:szCs w:val="24"/>
              <w:lang w:val="en-AU"/>
            </w:rPr>
            <w:t xml:space="preserve"> (Te'eni, Carey, &amp; Zhang, 2007, p. 6)</w:t>
          </w:r>
          <w:r w:rsidRPr="00FC1CE6">
            <w:rPr>
              <w:rFonts w:ascii="Times New Roman" w:hAnsi="Times New Roman" w:cs="Times New Roman"/>
              <w:sz w:val="24"/>
              <w:szCs w:val="24"/>
            </w:rPr>
            <w:fldChar w:fldCharType="end"/>
          </w:r>
        </w:sdtContent>
      </w:sdt>
      <w:r w:rsidRPr="00FC1CE6">
        <w:rPr>
          <w:rFonts w:ascii="Times New Roman" w:hAnsi="Times New Roman" w:cs="Times New Roman"/>
          <w:sz w:val="24"/>
          <w:szCs w:val="24"/>
        </w:rPr>
        <w:t>.  While the social perspective focuses on the ability of humans to communicate and collaborate using the computers in question.</w:t>
      </w:r>
    </w:p>
    <w:p w:rsidR="00F62FEC" w:rsidRPr="00FC1CE6" w:rsidRDefault="008921F9" w:rsidP="00FC1CE6">
      <w:pPr>
        <w:spacing w:after="0" w:line="480" w:lineRule="auto"/>
        <w:ind w:firstLine="720"/>
        <w:contextualSpacing/>
        <w:mirrorIndents/>
        <w:rPr>
          <w:rFonts w:ascii="Times New Roman" w:hAnsi="Times New Roman" w:cs="Times New Roman"/>
          <w:sz w:val="24"/>
          <w:szCs w:val="24"/>
        </w:rPr>
      </w:pPr>
      <w:r w:rsidRPr="00FC1CE6">
        <w:rPr>
          <w:rFonts w:ascii="Times New Roman" w:hAnsi="Times New Roman" w:cs="Times New Roman"/>
          <w:sz w:val="24"/>
          <w:szCs w:val="24"/>
        </w:rPr>
        <w:t>These two factors are not only important in HCI, but in HHI, as well. What I mean is, computers are not about ma</w:t>
      </w:r>
      <w:r w:rsidR="00BB0B7D" w:rsidRPr="00FC1CE6">
        <w:rPr>
          <w:rFonts w:ascii="Times New Roman" w:hAnsi="Times New Roman" w:cs="Times New Roman"/>
          <w:sz w:val="24"/>
          <w:szCs w:val="24"/>
        </w:rPr>
        <w:t>chines, they are about people and t</w:t>
      </w:r>
      <w:r w:rsidRPr="00FC1CE6">
        <w:rPr>
          <w:rFonts w:ascii="Times New Roman" w:hAnsi="Times New Roman" w:cs="Times New Roman"/>
          <w:sz w:val="24"/>
          <w:szCs w:val="24"/>
        </w:rPr>
        <w:t>he ability</w:t>
      </w:r>
      <w:r w:rsidR="00F62FEC" w:rsidRPr="00FC1CE6">
        <w:rPr>
          <w:rFonts w:ascii="Times New Roman" w:hAnsi="Times New Roman" w:cs="Times New Roman"/>
          <w:sz w:val="24"/>
          <w:szCs w:val="24"/>
        </w:rPr>
        <w:t xml:space="preserve"> for people to solve problem</w:t>
      </w:r>
      <w:r w:rsidR="00254011">
        <w:rPr>
          <w:rFonts w:ascii="Times New Roman" w:hAnsi="Times New Roman" w:cs="Times New Roman"/>
          <w:sz w:val="24"/>
          <w:szCs w:val="24"/>
        </w:rPr>
        <w:t>s</w:t>
      </w:r>
      <w:r w:rsidR="00F62FEC" w:rsidRPr="00FC1CE6">
        <w:rPr>
          <w:rFonts w:ascii="Times New Roman" w:hAnsi="Times New Roman" w:cs="Times New Roman"/>
          <w:sz w:val="24"/>
          <w:szCs w:val="24"/>
        </w:rPr>
        <w:t>; t</w:t>
      </w:r>
      <w:r w:rsidRPr="00FC1CE6">
        <w:rPr>
          <w:rFonts w:ascii="Times New Roman" w:hAnsi="Times New Roman" w:cs="Times New Roman"/>
          <w:sz w:val="24"/>
          <w:szCs w:val="24"/>
        </w:rPr>
        <w:t>hose problems primarily being the communication of ideas, and the collaboration to understand or im</w:t>
      </w:r>
      <w:bookmarkStart w:id="0" w:name="_GoBack"/>
      <w:bookmarkEnd w:id="0"/>
      <w:r w:rsidRPr="00FC1CE6">
        <w:rPr>
          <w:rFonts w:ascii="Times New Roman" w:hAnsi="Times New Roman" w:cs="Times New Roman"/>
          <w:sz w:val="24"/>
          <w:szCs w:val="24"/>
        </w:rPr>
        <w:t>plement those ideas.</w:t>
      </w:r>
      <w:r w:rsidR="00BB0B7D" w:rsidRPr="00FC1CE6">
        <w:rPr>
          <w:rFonts w:ascii="Times New Roman" w:hAnsi="Times New Roman" w:cs="Times New Roman"/>
          <w:sz w:val="24"/>
          <w:szCs w:val="24"/>
        </w:rPr>
        <w:t xml:space="preserve"> Problems in this context </w:t>
      </w:r>
      <w:r w:rsidR="00F62FEC" w:rsidRPr="00FC1CE6">
        <w:rPr>
          <w:rFonts w:ascii="Times New Roman" w:hAnsi="Times New Roman" w:cs="Times New Roman"/>
          <w:sz w:val="24"/>
          <w:szCs w:val="24"/>
        </w:rPr>
        <w:t xml:space="preserve">are not necessarily </w:t>
      </w:r>
      <w:r w:rsidR="00254011" w:rsidRPr="00FC1CE6">
        <w:rPr>
          <w:rFonts w:ascii="Times New Roman" w:hAnsi="Times New Roman" w:cs="Times New Roman"/>
          <w:sz w:val="24"/>
          <w:szCs w:val="24"/>
        </w:rPr>
        <w:t>complications</w:t>
      </w:r>
      <w:r w:rsidR="00BB0B7D" w:rsidRPr="00FC1CE6">
        <w:rPr>
          <w:rFonts w:ascii="Times New Roman" w:hAnsi="Times New Roman" w:cs="Times New Roman"/>
          <w:sz w:val="24"/>
          <w:szCs w:val="24"/>
        </w:rPr>
        <w:t>, but</w:t>
      </w:r>
      <w:r w:rsidR="00254011">
        <w:rPr>
          <w:rFonts w:ascii="Times New Roman" w:hAnsi="Times New Roman" w:cs="Times New Roman"/>
          <w:sz w:val="24"/>
          <w:szCs w:val="24"/>
        </w:rPr>
        <w:t xml:space="preserve"> rather</w:t>
      </w:r>
      <w:r w:rsidR="00BB0B7D" w:rsidRPr="00FC1CE6">
        <w:rPr>
          <w:rFonts w:ascii="Times New Roman" w:hAnsi="Times New Roman" w:cs="Times New Roman"/>
          <w:sz w:val="24"/>
          <w:szCs w:val="24"/>
        </w:rPr>
        <w:t xml:space="preserve"> the </w:t>
      </w:r>
      <w:r w:rsidR="00F62FEC" w:rsidRPr="00FC1CE6">
        <w:rPr>
          <w:rFonts w:ascii="Times New Roman" w:hAnsi="Times New Roman" w:cs="Times New Roman"/>
          <w:sz w:val="24"/>
          <w:szCs w:val="24"/>
        </w:rPr>
        <w:t xml:space="preserve">ability to </w:t>
      </w:r>
      <w:r w:rsidR="00254011">
        <w:rPr>
          <w:rFonts w:ascii="Times New Roman" w:hAnsi="Times New Roman" w:cs="Times New Roman"/>
          <w:sz w:val="24"/>
          <w:szCs w:val="24"/>
        </w:rPr>
        <w:t>relate</w:t>
      </w:r>
      <w:r w:rsidR="00F62FEC" w:rsidRPr="00FC1CE6">
        <w:rPr>
          <w:rFonts w:ascii="Times New Roman" w:hAnsi="Times New Roman" w:cs="Times New Roman"/>
          <w:sz w:val="24"/>
          <w:szCs w:val="24"/>
        </w:rPr>
        <w:t>. After all, any time two people meet they must first solve the problem of how to communicate with one another. As such the ability to replicate HHI to the greatest extent possible can only lead to better HCI.</w:t>
      </w:r>
    </w:p>
    <w:p w:rsidR="00F62FEC" w:rsidRPr="00FC1CE6" w:rsidRDefault="00F62FEC" w:rsidP="00FC1CE6">
      <w:pPr>
        <w:spacing w:after="0" w:line="480" w:lineRule="auto"/>
        <w:ind w:firstLine="720"/>
        <w:contextualSpacing/>
        <w:mirrorIndents/>
        <w:rPr>
          <w:rFonts w:ascii="Times New Roman" w:hAnsi="Times New Roman" w:cs="Times New Roman"/>
          <w:sz w:val="24"/>
          <w:szCs w:val="24"/>
        </w:rPr>
      </w:pPr>
      <w:r w:rsidRPr="00FC1CE6">
        <w:rPr>
          <w:rFonts w:ascii="Times New Roman" w:hAnsi="Times New Roman" w:cs="Times New Roman"/>
          <w:sz w:val="24"/>
          <w:szCs w:val="24"/>
        </w:rPr>
        <w:t xml:space="preserve">Over the next ten years I hope to witness a fully integrated (socially) ubiquitous augmented reality system. </w:t>
      </w:r>
      <w:r w:rsidR="00FC1CE6" w:rsidRPr="00FC1CE6">
        <w:rPr>
          <w:rFonts w:ascii="Times New Roman" w:hAnsi="Times New Roman" w:cs="Times New Roman"/>
          <w:sz w:val="24"/>
          <w:szCs w:val="24"/>
        </w:rPr>
        <w:t>Google goggles are already bringing this to reality</w:t>
      </w:r>
      <w:sdt>
        <w:sdtPr>
          <w:rPr>
            <w:rFonts w:ascii="Times New Roman" w:hAnsi="Times New Roman" w:cs="Times New Roman"/>
            <w:sz w:val="24"/>
            <w:szCs w:val="24"/>
          </w:rPr>
          <w:id w:val="-1535952434"/>
          <w:citation/>
        </w:sdtPr>
        <w:sdtEndPr/>
        <w:sdtContent>
          <w:r w:rsidR="00FC1CE6" w:rsidRPr="00FC1CE6">
            <w:rPr>
              <w:rFonts w:ascii="Times New Roman" w:hAnsi="Times New Roman" w:cs="Times New Roman"/>
              <w:sz w:val="24"/>
              <w:szCs w:val="24"/>
            </w:rPr>
            <w:fldChar w:fldCharType="begin"/>
          </w:r>
          <w:r w:rsidR="00FC1CE6" w:rsidRPr="00FC1CE6">
            <w:rPr>
              <w:rFonts w:ascii="Times New Roman" w:hAnsi="Times New Roman" w:cs="Times New Roman"/>
              <w:sz w:val="24"/>
              <w:szCs w:val="24"/>
              <w:lang w:val="en-AU"/>
            </w:rPr>
            <w:instrText xml:space="preserve"> CITATION Far12 \l 3081 </w:instrText>
          </w:r>
          <w:r w:rsidR="00FC1CE6" w:rsidRPr="00FC1CE6">
            <w:rPr>
              <w:rFonts w:ascii="Times New Roman" w:hAnsi="Times New Roman" w:cs="Times New Roman"/>
              <w:sz w:val="24"/>
              <w:szCs w:val="24"/>
            </w:rPr>
            <w:fldChar w:fldCharType="separate"/>
          </w:r>
          <w:r w:rsidR="00FC1CE6" w:rsidRPr="00FC1CE6">
            <w:rPr>
              <w:rFonts w:ascii="Times New Roman" w:hAnsi="Times New Roman" w:cs="Times New Roman"/>
              <w:noProof/>
              <w:sz w:val="24"/>
              <w:szCs w:val="24"/>
              <w:lang w:val="en-AU"/>
            </w:rPr>
            <w:t xml:space="preserve"> (Manjoo, 2012)</w:t>
          </w:r>
          <w:r w:rsidR="00FC1CE6" w:rsidRPr="00FC1CE6">
            <w:rPr>
              <w:rFonts w:ascii="Times New Roman" w:hAnsi="Times New Roman" w:cs="Times New Roman"/>
              <w:sz w:val="24"/>
              <w:szCs w:val="24"/>
            </w:rPr>
            <w:fldChar w:fldCharType="end"/>
          </w:r>
        </w:sdtContent>
      </w:sdt>
      <w:r w:rsidR="00FC1CE6" w:rsidRPr="00FC1CE6">
        <w:rPr>
          <w:rFonts w:ascii="Times New Roman" w:hAnsi="Times New Roman" w:cs="Times New Roman"/>
          <w:sz w:val="24"/>
          <w:szCs w:val="24"/>
        </w:rPr>
        <w:t>. The ability to interact with your environment as though every surface were a computer is, quite possibly, the end of standard workstation desktops. Every surface, every location, everywhere and anytime, can be transformed into a virtual communications environment. HCI in this context moves entirely from the world of keyboard mouse to HCWI (Human/Computer/World Interaction).</w:t>
      </w:r>
    </w:p>
    <w:p w:rsidR="00FC1CE6" w:rsidRPr="00FC1CE6" w:rsidRDefault="00FC1CE6" w:rsidP="00FC1CE6">
      <w:pPr>
        <w:spacing w:after="0" w:line="480" w:lineRule="auto"/>
        <w:contextualSpacing/>
        <w:mirrorIndents/>
        <w:rPr>
          <w:rFonts w:ascii="Times New Roman" w:hAnsi="Times New Roman" w:cs="Times New Roman"/>
          <w:sz w:val="24"/>
          <w:szCs w:val="24"/>
        </w:rPr>
      </w:pPr>
      <w:r w:rsidRPr="00FC1CE6">
        <w:rPr>
          <w:rFonts w:ascii="Times New Roman" w:hAnsi="Times New Roman" w:cs="Times New Roman"/>
          <w:sz w:val="24"/>
          <w:szCs w:val="24"/>
        </w:rPr>
        <w:br w:type="page"/>
      </w:r>
    </w:p>
    <w:p w:rsidR="00FC1CE6" w:rsidRPr="00FC1CE6" w:rsidRDefault="00FC1CE6" w:rsidP="00FC1CE6">
      <w:pPr>
        <w:spacing w:after="0" w:line="480" w:lineRule="auto"/>
        <w:contextualSpacing/>
        <w:mirrorIndents/>
        <w:jc w:val="center"/>
        <w:rPr>
          <w:rFonts w:ascii="Times New Roman" w:hAnsi="Times New Roman" w:cs="Times New Roman"/>
          <w:sz w:val="24"/>
          <w:szCs w:val="24"/>
        </w:rPr>
      </w:pPr>
      <w:r w:rsidRPr="00FC1CE6">
        <w:rPr>
          <w:rFonts w:ascii="Times New Roman" w:hAnsi="Times New Roman" w:cs="Times New Roman"/>
          <w:sz w:val="24"/>
          <w:szCs w:val="24"/>
        </w:rPr>
        <w:lastRenderedPageBreak/>
        <w:t>Reference</w:t>
      </w:r>
    </w:p>
    <w:p w:rsidR="00FC1CE6" w:rsidRPr="00FC1CE6" w:rsidRDefault="00FC1CE6" w:rsidP="00FC1CE6">
      <w:pPr>
        <w:pStyle w:val="Bibliography"/>
        <w:spacing w:after="0" w:line="480" w:lineRule="auto"/>
        <w:ind w:left="720" w:hanging="720"/>
        <w:contextualSpacing/>
        <w:mirrorIndents/>
        <w:rPr>
          <w:rFonts w:ascii="Times New Roman" w:hAnsi="Times New Roman" w:cs="Times New Roman"/>
          <w:noProof/>
          <w:sz w:val="24"/>
          <w:szCs w:val="24"/>
          <w:lang w:val="en-AU"/>
        </w:rPr>
      </w:pPr>
      <w:r w:rsidRPr="00FC1CE6">
        <w:rPr>
          <w:rFonts w:ascii="Times New Roman" w:hAnsi="Times New Roman" w:cs="Times New Roman"/>
          <w:sz w:val="24"/>
          <w:szCs w:val="24"/>
        </w:rPr>
        <w:fldChar w:fldCharType="begin"/>
      </w:r>
      <w:r w:rsidRPr="00FC1CE6">
        <w:rPr>
          <w:rFonts w:ascii="Times New Roman" w:hAnsi="Times New Roman" w:cs="Times New Roman"/>
          <w:sz w:val="24"/>
          <w:szCs w:val="24"/>
          <w:lang w:val="en-AU"/>
        </w:rPr>
        <w:instrText xml:space="preserve"> BIBLIOGRAPHY  \l 3081 </w:instrText>
      </w:r>
      <w:r w:rsidRPr="00FC1CE6">
        <w:rPr>
          <w:rFonts w:ascii="Times New Roman" w:hAnsi="Times New Roman" w:cs="Times New Roman"/>
          <w:sz w:val="24"/>
          <w:szCs w:val="24"/>
        </w:rPr>
        <w:fldChar w:fldCharType="separate"/>
      </w:r>
      <w:r w:rsidRPr="00FC1CE6">
        <w:rPr>
          <w:rFonts w:ascii="Times New Roman" w:hAnsi="Times New Roman" w:cs="Times New Roman"/>
          <w:noProof/>
          <w:sz w:val="24"/>
          <w:szCs w:val="24"/>
          <w:lang w:val="en-AU"/>
        </w:rPr>
        <w:t xml:space="preserve">Manjoo, F. (2012, July/August). </w:t>
      </w:r>
      <w:r w:rsidRPr="00FC1CE6">
        <w:rPr>
          <w:rFonts w:ascii="Times New Roman" w:hAnsi="Times New Roman" w:cs="Times New Roman"/>
          <w:i/>
          <w:iCs/>
          <w:noProof/>
          <w:sz w:val="24"/>
          <w:szCs w:val="24"/>
          <w:lang w:val="en-AU"/>
        </w:rPr>
        <w:t>You Will Want Google Goggles</w:t>
      </w:r>
      <w:r w:rsidRPr="00FC1CE6">
        <w:rPr>
          <w:rFonts w:ascii="Times New Roman" w:hAnsi="Times New Roman" w:cs="Times New Roman"/>
          <w:noProof/>
          <w:sz w:val="24"/>
          <w:szCs w:val="24"/>
          <w:lang w:val="en-AU"/>
        </w:rPr>
        <w:t>. Retrieved October 14, 2012, from Technology Review: http://www.technologyreview.com/review/428212/you-will-want-google-goggles/</w:t>
      </w:r>
    </w:p>
    <w:p w:rsidR="00FC1CE6" w:rsidRPr="00FC1CE6" w:rsidRDefault="00FC1CE6" w:rsidP="00FC1CE6">
      <w:pPr>
        <w:pStyle w:val="Bibliography"/>
        <w:spacing w:after="0" w:line="480" w:lineRule="auto"/>
        <w:ind w:left="720" w:hanging="720"/>
        <w:contextualSpacing/>
        <w:mirrorIndents/>
        <w:rPr>
          <w:rFonts w:ascii="Times New Roman" w:hAnsi="Times New Roman" w:cs="Times New Roman"/>
          <w:noProof/>
          <w:sz w:val="24"/>
          <w:szCs w:val="24"/>
          <w:lang w:val="en-AU"/>
        </w:rPr>
      </w:pPr>
      <w:r w:rsidRPr="00FC1CE6">
        <w:rPr>
          <w:rFonts w:ascii="Times New Roman" w:hAnsi="Times New Roman" w:cs="Times New Roman"/>
          <w:noProof/>
          <w:sz w:val="24"/>
          <w:szCs w:val="24"/>
          <w:lang w:val="en-AU"/>
        </w:rPr>
        <w:t xml:space="preserve">Te'eni, D., Carey, J., &amp; Zhang, P. (2007). </w:t>
      </w:r>
      <w:r w:rsidRPr="00FC1CE6">
        <w:rPr>
          <w:rFonts w:ascii="Times New Roman" w:hAnsi="Times New Roman" w:cs="Times New Roman"/>
          <w:i/>
          <w:iCs/>
          <w:noProof/>
          <w:sz w:val="24"/>
          <w:szCs w:val="24"/>
          <w:lang w:val="en-AU"/>
        </w:rPr>
        <w:t>Human Computer Interaction: Developing Effective Organizational Information Systems.</w:t>
      </w:r>
      <w:r w:rsidRPr="00FC1CE6">
        <w:rPr>
          <w:rFonts w:ascii="Times New Roman" w:hAnsi="Times New Roman" w:cs="Times New Roman"/>
          <w:noProof/>
          <w:sz w:val="24"/>
          <w:szCs w:val="24"/>
          <w:lang w:val="en-AU"/>
        </w:rPr>
        <w:t xml:space="preserve"> Danvers, MA, USA: John Wiley &amp; Sons, Inc.</w:t>
      </w:r>
    </w:p>
    <w:p w:rsidR="00FC1CE6" w:rsidRPr="00FC1CE6" w:rsidRDefault="00FC1CE6" w:rsidP="00FC1CE6">
      <w:pPr>
        <w:spacing w:after="0" w:line="480" w:lineRule="auto"/>
        <w:contextualSpacing/>
        <w:mirrorIndents/>
        <w:rPr>
          <w:rFonts w:ascii="Times New Roman" w:hAnsi="Times New Roman" w:cs="Times New Roman"/>
          <w:sz w:val="24"/>
          <w:szCs w:val="24"/>
        </w:rPr>
      </w:pPr>
      <w:r w:rsidRPr="00FC1CE6">
        <w:rPr>
          <w:rFonts w:ascii="Times New Roman" w:hAnsi="Times New Roman" w:cs="Times New Roman"/>
          <w:sz w:val="24"/>
          <w:szCs w:val="24"/>
        </w:rPr>
        <w:fldChar w:fldCharType="end"/>
      </w:r>
    </w:p>
    <w:sectPr w:rsidR="00FC1CE6" w:rsidRPr="00FC1CE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CE6" w:rsidRDefault="00FC1CE6" w:rsidP="00FC1CE6">
      <w:pPr>
        <w:spacing w:after="0" w:line="240" w:lineRule="auto"/>
      </w:pPr>
      <w:r>
        <w:separator/>
      </w:r>
    </w:p>
  </w:endnote>
  <w:endnote w:type="continuationSeparator" w:id="0">
    <w:p w:rsidR="00FC1CE6" w:rsidRDefault="00FC1CE6" w:rsidP="00FC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CE6" w:rsidRDefault="00FC1CE6" w:rsidP="00FC1CE6">
      <w:pPr>
        <w:spacing w:after="0" w:line="240" w:lineRule="auto"/>
      </w:pPr>
      <w:r>
        <w:separator/>
      </w:r>
    </w:p>
  </w:footnote>
  <w:footnote w:type="continuationSeparator" w:id="0">
    <w:p w:rsidR="00FC1CE6" w:rsidRDefault="00FC1CE6" w:rsidP="00FC1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CE6" w:rsidRPr="006F04C9" w:rsidRDefault="006F04C9">
    <w:pPr>
      <w:pStyle w:val="Header"/>
      <w:jc w:val="right"/>
      <w:rPr>
        <w:rFonts w:ascii="Times New Roman" w:hAnsi="Times New Roman" w:cs="Times New Roman"/>
        <w:sz w:val="24"/>
        <w:szCs w:val="24"/>
      </w:rPr>
    </w:pPr>
    <w:r w:rsidRPr="006F04C9">
      <w:rPr>
        <w:rFonts w:ascii="Times New Roman" w:hAnsi="Times New Roman" w:cs="Times New Roman"/>
        <w:sz w:val="24"/>
        <w:szCs w:val="24"/>
      </w:rPr>
      <w:t>HHI in HCI</w:t>
    </w:r>
    <w:r w:rsidR="00FC1CE6" w:rsidRPr="006F04C9">
      <w:rPr>
        <w:rFonts w:ascii="Times New Roman" w:hAnsi="Times New Roman" w:cs="Times New Roman"/>
        <w:sz w:val="24"/>
        <w:szCs w:val="24"/>
      </w:rPr>
      <w:t xml:space="preserve">     </w:t>
    </w:r>
    <w:sdt>
      <w:sdtPr>
        <w:rPr>
          <w:rFonts w:ascii="Times New Roman" w:hAnsi="Times New Roman" w:cs="Times New Roman"/>
          <w:sz w:val="24"/>
          <w:szCs w:val="24"/>
        </w:rPr>
        <w:id w:val="-1919783829"/>
        <w:docPartObj>
          <w:docPartGallery w:val="Page Numbers (Top of Page)"/>
          <w:docPartUnique/>
        </w:docPartObj>
      </w:sdtPr>
      <w:sdtEndPr>
        <w:rPr>
          <w:noProof/>
        </w:rPr>
      </w:sdtEndPr>
      <w:sdtContent>
        <w:r w:rsidR="00FC1CE6" w:rsidRPr="006F04C9">
          <w:rPr>
            <w:rFonts w:ascii="Times New Roman" w:hAnsi="Times New Roman" w:cs="Times New Roman"/>
            <w:sz w:val="24"/>
            <w:szCs w:val="24"/>
          </w:rPr>
          <w:fldChar w:fldCharType="begin"/>
        </w:r>
        <w:r w:rsidR="00FC1CE6" w:rsidRPr="006F04C9">
          <w:rPr>
            <w:rFonts w:ascii="Times New Roman" w:hAnsi="Times New Roman" w:cs="Times New Roman"/>
            <w:sz w:val="24"/>
            <w:szCs w:val="24"/>
          </w:rPr>
          <w:instrText xml:space="preserve"> PAGE   \* MERGEFORMAT </w:instrText>
        </w:r>
        <w:r w:rsidR="00FC1CE6" w:rsidRPr="006F04C9">
          <w:rPr>
            <w:rFonts w:ascii="Times New Roman" w:hAnsi="Times New Roman" w:cs="Times New Roman"/>
            <w:sz w:val="24"/>
            <w:szCs w:val="24"/>
          </w:rPr>
          <w:fldChar w:fldCharType="separate"/>
        </w:r>
        <w:r w:rsidR="00254011">
          <w:rPr>
            <w:rFonts w:ascii="Times New Roman" w:hAnsi="Times New Roman" w:cs="Times New Roman"/>
            <w:noProof/>
            <w:sz w:val="24"/>
            <w:szCs w:val="24"/>
          </w:rPr>
          <w:t>1</w:t>
        </w:r>
        <w:r w:rsidR="00FC1CE6" w:rsidRPr="006F04C9">
          <w:rPr>
            <w:rFonts w:ascii="Times New Roman" w:hAnsi="Times New Roman" w:cs="Times New Roman"/>
            <w:noProof/>
            <w:sz w:val="24"/>
            <w:szCs w:val="24"/>
          </w:rPr>
          <w:fldChar w:fldCharType="end"/>
        </w:r>
      </w:sdtContent>
    </w:sdt>
  </w:p>
  <w:p w:rsidR="00FC1CE6" w:rsidRPr="006F04C9" w:rsidRDefault="00FC1CE6">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1F9"/>
    <w:rsid w:val="00254011"/>
    <w:rsid w:val="006F04C9"/>
    <w:rsid w:val="008921F9"/>
    <w:rsid w:val="00BB0B7D"/>
    <w:rsid w:val="00C70FCA"/>
    <w:rsid w:val="00F62FEC"/>
    <w:rsid w:val="00FC1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1F9"/>
    <w:rPr>
      <w:rFonts w:ascii="Tahoma" w:hAnsi="Tahoma" w:cs="Tahoma"/>
      <w:sz w:val="16"/>
      <w:szCs w:val="16"/>
    </w:rPr>
  </w:style>
  <w:style w:type="paragraph" w:styleId="Bibliography">
    <w:name w:val="Bibliography"/>
    <w:basedOn w:val="Normal"/>
    <w:next w:val="Normal"/>
    <w:uiPriority w:val="37"/>
    <w:unhideWhenUsed/>
    <w:rsid w:val="00FC1CE6"/>
  </w:style>
  <w:style w:type="paragraph" w:styleId="Header">
    <w:name w:val="header"/>
    <w:basedOn w:val="Normal"/>
    <w:link w:val="HeaderChar"/>
    <w:uiPriority w:val="99"/>
    <w:unhideWhenUsed/>
    <w:rsid w:val="00FC1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CE6"/>
  </w:style>
  <w:style w:type="paragraph" w:styleId="Footer">
    <w:name w:val="footer"/>
    <w:basedOn w:val="Normal"/>
    <w:link w:val="FooterChar"/>
    <w:uiPriority w:val="99"/>
    <w:unhideWhenUsed/>
    <w:rsid w:val="00FC1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C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1F9"/>
    <w:rPr>
      <w:rFonts w:ascii="Tahoma" w:hAnsi="Tahoma" w:cs="Tahoma"/>
      <w:sz w:val="16"/>
      <w:szCs w:val="16"/>
    </w:rPr>
  </w:style>
  <w:style w:type="paragraph" w:styleId="Bibliography">
    <w:name w:val="Bibliography"/>
    <w:basedOn w:val="Normal"/>
    <w:next w:val="Normal"/>
    <w:uiPriority w:val="37"/>
    <w:unhideWhenUsed/>
    <w:rsid w:val="00FC1CE6"/>
  </w:style>
  <w:style w:type="paragraph" w:styleId="Header">
    <w:name w:val="header"/>
    <w:basedOn w:val="Normal"/>
    <w:link w:val="HeaderChar"/>
    <w:uiPriority w:val="99"/>
    <w:unhideWhenUsed/>
    <w:rsid w:val="00FC1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CE6"/>
  </w:style>
  <w:style w:type="paragraph" w:styleId="Footer">
    <w:name w:val="footer"/>
    <w:basedOn w:val="Normal"/>
    <w:link w:val="FooterChar"/>
    <w:uiPriority w:val="99"/>
    <w:unhideWhenUsed/>
    <w:rsid w:val="00FC1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Tee07</b:Tag>
    <b:SourceType>Book</b:SourceType>
    <b:Guid>{56B0D77B-698F-4FF6-9361-A8EB44B795D9}</b:Guid>
    <b:Author>
      <b:Author>
        <b:NameList>
          <b:Person>
            <b:Last>Te'eni</b:Last>
            <b:First>Dov</b:First>
          </b:Person>
          <b:Person>
            <b:Last>Carey</b:Last>
            <b:First>Jane</b:First>
          </b:Person>
          <b:Person>
            <b:Last>Zhang</b:Last>
            <b:First>Ping</b:First>
          </b:Person>
        </b:NameList>
      </b:Author>
    </b:Author>
    <b:Title>Human Computer Interaction: Developing Effective Organizational Information Systems</b:Title>
    <b:Year>2007</b:Year>
    <b:City>Danvers</b:City>
    <b:Publisher>John Wiley &amp; Sons, Inc</b:Publisher>
    <b:StateProvince>MA</b:StateProvince>
    <b:CountryRegion>USA</b:CountryRegion>
    <b:DOI>ISBN-13 978-0-471-67765-9</b:DOI>
    <b:RefOrder>1</b:RefOrder>
  </b:Source>
  <b:Source>
    <b:Tag>Far12</b:Tag>
    <b:SourceType>InternetSite</b:SourceType>
    <b:Guid>{B8EA19DC-0E1D-4909-9EA1-53877F5A32F5}</b:Guid>
    <b:Title>You Will Want Google Goggles</b:Title>
    <b:Year>2012</b:Year>
    <b:Author>
      <b:Author>
        <b:NameList>
          <b:Person>
            <b:Last>Manjoo</b:Last>
            <b:First>Farhad</b:First>
          </b:Person>
        </b:NameList>
      </b:Author>
    </b:Author>
    <b:InternetSiteTitle>Technology Review</b:InternetSiteTitle>
    <b:Month>July/August</b:Month>
    <b:YearAccessed>2012</b:YearAccessed>
    <b:MonthAccessed>October</b:MonthAccessed>
    <b:DayAccessed>14</b:DayAccessed>
    <b:URL>http://www.technologyreview.com/review/428212/you-will-want-google-goggles/</b:URL>
    <b:RefOrder>2</b:RefOrder>
  </b:Source>
</b:Sources>
</file>

<file path=customXml/itemProps1.xml><?xml version="1.0" encoding="utf-8"?>
<ds:datastoreItem xmlns:ds="http://schemas.openxmlformats.org/officeDocument/2006/customXml" ds:itemID="{119D1F7F-CF52-4821-9906-CB5537131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2</cp:revision>
  <dcterms:created xsi:type="dcterms:W3CDTF">2012-10-14T05:51:00Z</dcterms:created>
  <dcterms:modified xsi:type="dcterms:W3CDTF">2012-10-17T06:37:00Z</dcterms:modified>
</cp:coreProperties>
</file>